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8B" w:rsidRDefault="0053298B" w:rsidP="0053298B">
      <w:pPr>
        <w:rPr>
          <w:iCs/>
        </w:rPr>
      </w:pPr>
      <w:r w:rsidRPr="001C0971">
        <w:rPr>
          <w:iCs/>
        </w:rPr>
        <w:t>Katarzyna Palla</w:t>
      </w:r>
    </w:p>
    <w:p w:rsidR="0053298B" w:rsidRDefault="00985DE0" w:rsidP="0053298B">
      <w:pPr>
        <w:rPr>
          <w:iCs/>
        </w:rPr>
      </w:pPr>
      <w:r>
        <w:rPr>
          <w:iCs/>
        </w:rPr>
        <w:t>Szkoła Podstawowa ABiS</w:t>
      </w:r>
      <w:bookmarkStart w:id="0" w:name="_GoBack"/>
      <w:bookmarkEnd w:id="0"/>
    </w:p>
    <w:p w:rsidR="0053298B" w:rsidRPr="004D0DAD" w:rsidRDefault="0053298B" w:rsidP="0053298B">
      <w:pPr>
        <w:rPr>
          <w:iCs/>
        </w:rPr>
      </w:pPr>
      <w:r>
        <w:rPr>
          <w:iCs/>
        </w:rPr>
        <w:t>„Szkoła dla Dziecka”</w:t>
      </w:r>
    </w:p>
    <w:p w:rsidR="0053298B" w:rsidRPr="00F11569" w:rsidRDefault="0053298B" w:rsidP="0053298B">
      <w:pPr>
        <w:rPr>
          <w:b/>
          <w:sz w:val="20"/>
          <w:szCs w:val="20"/>
        </w:rPr>
      </w:pPr>
    </w:p>
    <w:p w:rsidR="0053298B" w:rsidRPr="00F11569" w:rsidRDefault="0053298B" w:rsidP="0053298B">
      <w:pPr>
        <w:rPr>
          <w:sz w:val="80"/>
          <w:szCs w:val="80"/>
        </w:rPr>
      </w:pPr>
      <w:r>
        <w:rPr>
          <w:sz w:val="80"/>
          <w:szCs w:val="80"/>
        </w:rPr>
        <w:tab/>
      </w:r>
      <w:r>
        <w:rPr>
          <w:sz w:val="80"/>
          <w:szCs w:val="80"/>
        </w:rPr>
        <w:tab/>
      </w:r>
      <w:r>
        <w:rPr>
          <w:sz w:val="80"/>
          <w:szCs w:val="80"/>
        </w:rPr>
        <w:tab/>
        <w:t xml:space="preserve">         </w:t>
      </w:r>
      <w:r>
        <w:rPr>
          <w:noProof/>
          <w:lang w:eastAsia="pl-PL"/>
        </w:rPr>
        <w:drawing>
          <wp:inline distT="0" distB="0" distL="0" distR="0">
            <wp:extent cx="866775" cy="838200"/>
            <wp:effectExtent l="0" t="0" r="9525" b="0"/>
            <wp:docPr id="1" name="Picture 1" descr="http://api.ning.com/files/g7wayrAdZa30i-FU2HEfi4oYjMwvDzKwfzIBg59xxitbFNcFIbsF5Zo00JlahxZUbnoLRwZch0yJczRfd0R1IALY9i3Qhwm*/sun_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api.ning.com/files/g7wayrAdZa30i-FU2HEfi4oYjMwvDzKwfzIBg59xxitbFNcFIbsF5Zo00JlahxZUbnoLRwZch0yJczRfd0R1IALY9i3Qhwm*/sun_clipar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p w:rsidR="0053298B" w:rsidRPr="00F11569" w:rsidRDefault="0053298B" w:rsidP="0053298B">
      <w:pPr>
        <w:jc w:val="right"/>
        <w:rPr>
          <w:b/>
          <w:i/>
          <w:sz w:val="20"/>
          <w:szCs w:val="20"/>
        </w:rPr>
      </w:pPr>
    </w:p>
    <w:p w:rsidR="0053298B" w:rsidRPr="00BB6014" w:rsidRDefault="0053298B" w:rsidP="0053298B">
      <w:pPr>
        <w:ind w:right="420"/>
        <w:jc w:val="center"/>
        <w:rPr>
          <w:sz w:val="28"/>
          <w:szCs w:val="28"/>
        </w:rPr>
      </w:pPr>
      <w:r>
        <w:rPr>
          <w:b/>
          <w:i/>
          <w:sz w:val="28"/>
          <w:szCs w:val="28"/>
        </w:rPr>
        <w:t xml:space="preserve">        </w:t>
      </w:r>
      <w:r w:rsidRPr="00BB6014">
        <w:rPr>
          <w:b/>
          <w:sz w:val="28"/>
          <w:szCs w:val="28"/>
        </w:rPr>
        <w:t>Program Koła Badawczego</w:t>
      </w:r>
      <w:r w:rsidRPr="00BB6014">
        <w:rPr>
          <w:sz w:val="28"/>
          <w:szCs w:val="28"/>
        </w:rPr>
        <w:t xml:space="preserve"> </w:t>
      </w:r>
    </w:p>
    <w:p w:rsidR="0053298B" w:rsidRPr="004D0DAD" w:rsidRDefault="0053298B" w:rsidP="0053298B">
      <w:pPr>
        <w:jc w:val="center"/>
        <w:rPr>
          <w:b/>
          <w:i/>
          <w:iCs/>
          <w:sz w:val="28"/>
          <w:szCs w:val="28"/>
        </w:rPr>
      </w:pPr>
      <w:r w:rsidRPr="0077126F">
        <w:rPr>
          <w:b/>
          <w:i/>
          <w:iCs/>
          <w:sz w:val="28"/>
          <w:szCs w:val="28"/>
        </w:rPr>
        <w:t>Sam odkrywam tajemnice rzeczywistości</w:t>
      </w:r>
    </w:p>
    <w:p w:rsidR="0053298B" w:rsidRPr="008C75E5" w:rsidRDefault="0053298B" w:rsidP="0053298B">
      <w:pPr>
        <w:rPr>
          <w:b/>
        </w:rPr>
      </w:pPr>
    </w:p>
    <w:p w:rsidR="0053298B" w:rsidRPr="008C75E5" w:rsidRDefault="0053298B" w:rsidP="00660F26">
      <w:pPr>
        <w:pStyle w:val="Akapitzlist"/>
        <w:numPr>
          <w:ilvl w:val="0"/>
          <w:numId w:val="1"/>
        </w:numPr>
        <w:spacing w:after="200" w:line="276" w:lineRule="auto"/>
        <w:rPr>
          <w:b/>
        </w:rPr>
      </w:pPr>
      <w:r>
        <w:rPr>
          <w:b/>
        </w:rPr>
        <w:t>Metryczka programu</w:t>
      </w:r>
    </w:p>
    <w:p w:rsidR="0053298B" w:rsidRPr="00D10490" w:rsidRDefault="0053298B" w:rsidP="0053298B">
      <w:pPr>
        <w:jc w:val="both"/>
      </w:pPr>
      <w:r>
        <w:tab/>
        <w:t xml:space="preserve">Program pozalekcyjnego Koła Badawczego - </w:t>
      </w:r>
      <w:r w:rsidRPr="004B5B0F">
        <w:rPr>
          <w:i/>
          <w:iCs/>
        </w:rPr>
        <w:t>Sam odkrywam tajemnice rzeczywistości</w:t>
      </w:r>
      <w:r>
        <w:rPr>
          <w:i/>
          <w:iCs/>
        </w:rPr>
        <w:t xml:space="preserve"> </w:t>
      </w:r>
      <w:r>
        <w:t xml:space="preserve">oscyluje wokół treści w dużej mierze nawiązujących do problematyki </w:t>
      </w:r>
      <w:r w:rsidRPr="00BB6014">
        <w:t>Wszechświata.</w:t>
      </w:r>
      <w:r w:rsidRPr="00D10490">
        <w:rPr>
          <w:color w:val="FF6600"/>
        </w:rPr>
        <w:t xml:space="preserve"> </w:t>
      </w:r>
      <w:r w:rsidRPr="00D10490">
        <w:t>Adresowany jest do uczniów I etapu edukacyjnego.</w:t>
      </w:r>
    </w:p>
    <w:p w:rsidR="0053298B" w:rsidRDefault="0053298B" w:rsidP="0053298B">
      <w:pPr>
        <w:jc w:val="both"/>
      </w:pPr>
    </w:p>
    <w:p w:rsidR="0053298B" w:rsidRPr="008C75E5" w:rsidRDefault="0053298B" w:rsidP="00660F26">
      <w:pPr>
        <w:pStyle w:val="Akapitzlist"/>
        <w:numPr>
          <w:ilvl w:val="0"/>
          <w:numId w:val="1"/>
        </w:numPr>
        <w:spacing w:after="200" w:line="276" w:lineRule="auto"/>
        <w:rPr>
          <w:b/>
        </w:rPr>
      </w:pPr>
      <w:r>
        <w:rPr>
          <w:b/>
        </w:rPr>
        <w:t>Ogólna charakterystyka programu</w:t>
      </w:r>
    </w:p>
    <w:p w:rsidR="0053298B" w:rsidRDefault="0053298B" w:rsidP="0053298B">
      <w:pPr>
        <w:jc w:val="both"/>
      </w:pPr>
      <w:r>
        <w:tab/>
        <w:t xml:space="preserve">Program - proponowanego przeze mnie </w:t>
      </w:r>
      <w:r w:rsidRPr="00591176">
        <w:t>K</w:t>
      </w:r>
      <w:r>
        <w:t xml:space="preserve">oła Badawczego - pozostaje w zgodzie, </w:t>
      </w:r>
      <w:r>
        <w:br/>
        <w:t>z Rozporządzeniem</w:t>
      </w:r>
      <w:r w:rsidRPr="00591176">
        <w:t xml:space="preserve"> Ministra Edukacji Narodowej z dnia 23 grudnia 2008 roku</w:t>
      </w:r>
      <w:r w:rsidRPr="00591176">
        <w:rPr>
          <w:b/>
          <w:bCs/>
        </w:rPr>
        <w:t xml:space="preserve"> </w:t>
      </w:r>
      <w:r w:rsidRPr="00591176">
        <w:t>w sprawie podstawy programowej wychowania przedszkoln</w:t>
      </w:r>
      <w:r>
        <w:t>ego oraz kształcenia ogólnego w </w:t>
      </w:r>
      <w:r w:rsidRPr="00591176">
        <w:t xml:space="preserve">poszczególnych typach szkół </w:t>
      </w:r>
      <w:r>
        <w:t>Odnosi się do wymagań ogólnych (dotyczących celów kształcenia, zadań szkoły) oraz wymagań szczegółowych (obejmujących treści nauczania ujęte w formie umiejętności ucznia kończącego klasę I oraz klasę III). Skonstruowany przeze mnie program odwołuje się do zalecanych warunków i sposobów realizacji podstawy programowej. Uwzględnia prawidłowości rozwoju umysłowego dzieci w wieku wczesnoszkolnym – przedstawia treści nauczania w układzie spiralnym. Zakłada w każdym następnym roku powtarzanie, pogłębianie oraz rozszerzanie nabytych przez wychowanków wiadomości i umiejętności w obrębie zaproponowanych kręgów tematycznych.</w:t>
      </w:r>
    </w:p>
    <w:p w:rsidR="0053298B" w:rsidRDefault="0053298B" w:rsidP="0053298B">
      <w:pPr>
        <w:jc w:val="both"/>
      </w:pPr>
      <w:r>
        <w:tab/>
        <w:t xml:space="preserve">Program zajęć pozalekcyjnych </w:t>
      </w:r>
      <w:r w:rsidRPr="004B5B0F">
        <w:rPr>
          <w:i/>
          <w:iCs/>
        </w:rPr>
        <w:t>Sam odkrywam tajemnice rzeczywistości</w:t>
      </w:r>
      <w:r>
        <w:t xml:space="preserve"> koncentruje się w dużej mierze na jednym z głównych zadań szkoły – </w:t>
      </w:r>
      <w:r w:rsidRPr="00591176">
        <w:rPr>
          <w:bCs/>
        </w:rPr>
        <w:t>stwarza okazję do kształtowania u dziecka pozytywnego stosunku do nauki.</w:t>
      </w:r>
      <w:r>
        <w:t xml:space="preserve"> Służy rozwijaniu ciekawości poznawczej. Stanowi układ o charakterze modularnym, </w:t>
      </w:r>
      <w:r w:rsidRPr="00591176">
        <w:rPr>
          <w:bCs/>
        </w:rPr>
        <w:t>oscy</w:t>
      </w:r>
      <w:r>
        <w:rPr>
          <w:bCs/>
        </w:rPr>
        <w:t xml:space="preserve">luje wokół kręgów tematycznych </w:t>
      </w:r>
      <w:r w:rsidRPr="00591176">
        <w:rPr>
          <w:bCs/>
        </w:rPr>
        <w:t>powiąza</w:t>
      </w:r>
      <w:r>
        <w:rPr>
          <w:bCs/>
        </w:rPr>
        <w:t>nych z </w:t>
      </w:r>
      <w:r w:rsidRPr="00591176">
        <w:rPr>
          <w:bCs/>
        </w:rPr>
        <w:t xml:space="preserve">zagadnieniami dotyczącymi </w:t>
      </w:r>
      <w:r>
        <w:rPr>
          <w:bCs/>
        </w:rPr>
        <w:t>K</w:t>
      </w:r>
      <w:r w:rsidRPr="00591176">
        <w:rPr>
          <w:bCs/>
        </w:rPr>
        <w:t>osmosu oraz zabaw badawczych,</w:t>
      </w:r>
      <w:r>
        <w:t xml:space="preserve"> wzbogacając tym </w:t>
      </w:r>
      <w:r w:rsidRPr="00E239E2">
        <w:t>samym</w:t>
      </w:r>
      <w:r w:rsidRPr="004B5B0F">
        <w:rPr>
          <w:color w:val="FF6600"/>
        </w:rPr>
        <w:t xml:space="preserve"> </w:t>
      </w:r>
      <w:r>
        <w:t>treści</w:t>
      </w:r>
      <w:r w:rsidRPr="004B5B0F">
        <w:rPr>
          <w:color w:val="FF6600"/>
        </w:rPr>
        <w:t xml:space="preserve"> </w:t>
      </w:r>
      <w:r w:rsidRPr="00E239E2">
        <w:t>ujęte</w:t>
      </w:r>
      <w:r>
        <w:t xml:space="preserve"> w podstawie programowej. </w:t>
      </w:r>
      <w:r w:rsidRPr="002614EA">
        <w:t xml:space="preserve">Dodatkowo </w:t>
      </w:r>
      <w:r>
        <w:t>program określa</w:t>
      </w:r>
      <w:r w:rsidRPr="002614EA">
        <w:t xml:space="preserve"> szczegółowe osiągnięcia dla ucznia kończącego klasę II szkoły podstawowej</w:t>
      </w:r>
      <w:r>
        <w:t>.</w:t>
      </w:r>
      <w:r w:rsidRPr="002614EA">
        <w:t xml:space="preserve"> </w:t>
      </w:r>
      <w:r>
        <w:t>Zaproponowany przeze mnie program jawi się jako model hermeneutyczny – nastawiony na dochodzenie do wiedzy w drodze uczniowskich poszukiwań odpowiedzi na pytania zrodzone w trakcie przebiegu omawianych doświadczeń.</w:t>
      </w:r>
    </w:p>
    <w:p w:rsidR="0053298B" w:rsidRDefault="0053298B" w:rsidP="0053298B">
      <w:pPr>
        <w:jc w:val="both"/>
      </w:pPr>
      <w:r>
        <w:tab/>
        <w:t xml:space="preserve">Dzięki wykorzystaniu zabaw badawczych ma szansę pozytywnie wpłynąć na wzrost zaangażowania uczniów w działanie, a ponadto wyzwolić - nawet w onieśmielonych wychowankach - chęć odkrywania prawdy. Uczestnictwo dzieci w prostych doświadczeniach ożywi przebieg zajęć, a ponadto sprawi, że nauka szkolna </w:t>
      </w:r>
      <w:r w:rsidRPr="00B96CA0">
        <w:t>w mniejszym stopniu kojarzyć się będzie z nabywaniem wiedzy oraz</w:t>
      </w:r>
      <w:r>
        <w:t xml:space="preserve"> kształtowaniem umiejętności, a</w:t>
      </w:r>
      <w:r w:rsidRPr="00B96CA0">
        <w:t xml:space="preserve"> </w:t>
      </w:r>
      <w:r>
        <w:t xml:space="preserve">przede wszystkim zacznie być postrzegana jako niezwykle pasjonujące przeżycie. Wyniki obserwacji uczniów jasno pokazują, że podopieczni największą radość czerpią, gdy stają się aktywnymi uczestnikami procesu edukacyjno-wychowawczego. Zakładam, że zaproponowane proste doświadczenia wyzwolą w dzieciach odwagę do rozpraszania wątpliwości, przysłużą się do rozwijania </w:t>
      </w:r>
      <w:r>
        <w:lastRenderedPageBreak/>
        <w:t xml:space="preserve">umiejętności myślenia przyczynowo-skutkowego oraz obudzą gotowość do podejmowania prób formułowania wniosków. </w:t>
      </w:r>
    </w:p>
    <w:p w:rsidR="0053298B" w:rsidRPr="00E239E2" w:rsidRDefault="0053298B" w:rsidP="0053298B">
      <w:pPr>
        <w:jc w:val="both"/>
        <w:rPr>
          <w:color w:val="FF9900"/>
        </w:rPr>
      </w:pPr>
      <w:r>
        <w:tab/>
        <w:t xml:space="preserve">Zalecane formy pracy (indywidualna, zespołowa, grupowa) sprzyjać będą kształtowaniu u uczniów postaw przyświecających daltońskiej filozofii szkoły takich jak: poszanowanie zasad obowiązujących w komunikacji, akcentowanie cennej roli rówieśników w pogłębianiu wiedzy, wspólne odkrywanie „prawd” oraz kształtowaniu poczucia odpowiedzialności za własny (samodzielny) wytwór i </w:t>
      </w:r>
      <w:r w:rsidRPr="00E239E2">
        <w:t>owoc działań zespołu.</w:t>
      </w:r>
      <w:r w:rsidRPr="00E239E2">
        <w:rPr>
          <w:rFonts w:eastAsia="Times New Roman"/>
          <w:color w:val="FF9900"/>
          <w:sz w:val="28"/>
          <w:szCs w:val="28"/>
          <w:lang w:eastAsia="pl-PL"/>
        </w:rPr>
        <w:t xml:space="preserve"> </w:t>
      </w:r>
    </w:p>
    <w:p w:rsidR="0053298B" w:rsidRDefault="0053298B" w:rsidP="0053298B">
      <w:r>
        <w:rPr>
          <w:rFonts w:eastAsia="Times New Roman"/>
          <w:color w:val="000000"/>
          <w:lang w:eastAsia="pl-PL"/>
        </w:rPr>
        <w:tab/>
        <w:t>Program uwzględnia kształtowanie u uczniów</w:t>
      </w:r>
      <w:r>
        <w:t xml:space="preserve"> kompetencji kluczowych, takich jak: </w:t>
      </w:r>
      <w:r>
        <w:br/>
        <w:t xml:space="preserve">- myślenie naukowe (rozumiane jako: umiejętność wykorzystania wiedzy do identyfikowania </w:t>
      </w:r>
      <w:r>
        <w:br/>
        <w:t>i rozwiązywania problemów, a także formułowania wniosków opartych na obserwacjach)</w:t>
      </w:r>
      <w:r>
        <w:br/>
        <w:t>- umiejętność pracy zespołowej.</w:t>
      </w:r>
    </w:p>
    <w:p w:rsidR="0053298B" w:rsidRDefault="0053298B" w:rsidP="0053298B">
      <w:pPr>
        <w:jc w:val="both"/>
      </w:pPr>
      <w:r>
        <w:tab/>
        <w:t>W programie przewidziano jedno spotkanie w miesiącu (w wymiarze dwóch jednostek lekcyjnych) w cyklu trzyletnim, czyli w sumie 60 godzin dla I etapu edukacyjnego.</w:t>
      </w:r>
    </w:p>
    <w:p w:rsidR="0053298B" w:rsidRDefault="0053298B" w:rsidP="0053298B">
      <w:pPr>
        <w:jc w:val="both"/>
        <w:rPr>
          <w:rFonts w:eastAsia="Times New Roman"/>
          <w:color w:val="000000"/>
          <w:sz w:val="28"/>
          <w:szCs w:val="28"/>
          <w:lang w:eastAsia="pl-PL"/>
        </w:rPr>
      </w:pPr>
      <w:r>
        <w:tab/>
        <w:t>Jestem przekonana, iż zaszczepiona w dzieciach ciekawość poznawcza ma szansę przyświecać, niczym promień słońca, w dalszej podróży uczniów przez życie.</w:t>
      </w:r>
      <w:r>
        <w:rPr>
          <w:rFonts w:eastAsia="Times New Roman"/>
          <w:color w:val="000000"/>
          <w:sz w:val="28"/>
          <w:szCs w:val="28"/>
          <w:lang w:eastAsia="pl-PL"/>
        </w:rPr>
        <w:t xml:space="preserve"> </w:t>
      </w:r>
    </w:p>
    <w:p w:rsidR="0053298B" w:rsidRPr="0082627F" w:rsidRDefault="0053298B" w:rsidP="0053298B">
      <w:pPr>
        <w:jc w:val="both"/>
        <w:rPr>
          <w:rFonts w:eastAsia="Times New Roman"/>
          <w:color w:val="000000"/>
          <w:lang w:eastAsia="pl-PL"/>
        </w:rPr>
      </w:pPr>
    </w:p>
    <w:p w:rsidR="0053298B" w:rsidRPr="00735406" w:rsidRDefault="0053298B" w:rsidP="00660F26">
      <w:pPr>
        <w:pStyle w:val="Akapitzlist"/>
        <w:numPr>
          <w:ilvl w:val="0"/>
          <w:numId w:val="1"/>
        </w:numPr>
        <w:shd w:val="clear" w:color="auto" w:fill="FFFFFF"/>
        <w:spacing w:line="240" w:lineRule="auto"/>
        <w:rPr>
          <w:rFonts w:eastAsia="Times New Roman"/>
          <w:b/>
          <w:color w:val="000000"/>
          <w:szCs w:val="24"/>
          <w:lang w:eastAsia="pl-PL"/>
        </w:rPr>
      </w:pPr>
      <w:r>
        <w:rPr>
          <w:rFonts w:eastAsia="Times New Roman"/>
          <w:b/>
          <w:color w:val="000000"/>
          <w:szCs w:val="24"/>
          <w:lang w:eastAsia="pl-PL"/>
        </w:rPr>
        <w:t>Specyfika programu</w:t>
      </w:r>
    </w:p>
    <w:p w:rsidR="0053298B" w:rsidRDefault="0053298B" w:rsidP="0053298B">
      <w:pPr>
        <w:shd w:val="clear" w:color="auto" w:fill="FFFFFF"/>
        <w:rPr>
          <w:rFonts w:eastAsia="Times New Roman"/>
          <w:color w:val="000000"/>
          <w:lang w:eastAsia="pl-PL"/>
        </w:rPr>
      </w:pPr>
    </w:p>
    <w:p w:rsidR="0053298B" w:rsidRDefault="0053298B" w:rsidP="0053298B">
      <w:pPr>
        <w:jc w:val="both"/>
      </w:pPr>
      <w:r>
        <w:rPr>
          <w:lang w:eastAsia="pl-PL"/>
        </w:rPr>
        <w:tab/>
      </w:r>
      <w:r>
        <w:t>Program przewiduje nawiązanie współpracy z placówkami kulturalno-oświatowymi – Łódzkim Planetarium, Biblioteką Rejonową Nr 6 (Łódź – Górna). Wśród korzyści wypraw do tych miejsc należy wymienić możliwość wzięcia przez uczniów udziału</w:t>
      </w:r>
      <w:r w:rsidRPr="00270232">
        <w:t xml:space="preserve"> w </w:t>
      </w:r>
      <w:r>
        <w:t xml:space="preserve">fachowym </w:t>
      </w:r>
      <w:r w:rsidRPr="00270232">
        <w:t>pokazie</w:t>
      </w:r>
      <w:r>
        <w:t xml:space="preserve"> „pereł” ciemnego nieba oraz kształtowanie umiejętności wyszukania kosmicznych ciekawostek wyeksponowanych w literaturze adresowanej do dzieci.</w:t>
      </w:r>
    </w:p>
    <w:p w:rsidR="0053298B" w:rsidRDefault="0053298B" w:rsidP="0053298B">
      <w:pPr>
        <w:jc w:val="both"/>
      </w:pPr>
      <w:r>
        <w:tab/>
      </w:r>
      <w:r w:rsidRPr="00270232">
        <w:t xml:space="preserve">W ramach spotkań </w:t>
      </w:r>
      <w:r w:rsidRPr="00297BF6">
        <w:t>K</w:t>
      </w:r>
      <w:r>
        <w:t>oła B</w:t>
      </w:r>
      <w:r w:rsidRPr="00270232">
        <w:t xml:space="preserve">adawczego </w:t>
      </w:r>
      <w:r>
        <w:t>zaleca się</w:t>
      </w:r>
      <w:r w:rsidRPr="00270232">
        <w:t xml:space="preserve"> </w:t>
      </w:r>
      <w:r>
        <w:t>wygospodarowanie</w:t>
      </w:r>
      <w:r w:rsidRPr="00270232">
        <w:t xml:space="preserve"> </w:t>
      </w:r>
      <w:r>
        <w:t xml:space="preserve">przestrzeni </w:t>
      </w:r>
      <w:r w:rsidRPr="00270232">
        <w:t xml:space="preserve">w sali lekcyjnej </w:t>
      </w:r>
      <w:r>
        <w:t xml:space="preserve">nadającej się na </w:t>
      </w:r>
      <w:r w:rsidRPr="00270232">
        <w:t>kącik poś</w:t>
      </w:r>
      <w:r>
        <w:t xml:space="preserve">więcony zagadnieniom astronomii. Wskazane jest zgromadzenie, przy współudziale dzieci, książeczek poruszających problematykę </w:t>
      </w:r>
      <w:r w:rsidRPr="00BB6014">
        <w:t>Wszechświata</w:t>
      </w:r>
      <w:r>
        <w:t xml:space="preserve"> oraz pomocy dydaktycznych niezbędnych do przeprowadzenia prostych zabaw badawczych. </w:t>
      </w:r>
    </w:p>
    <w:p w:rsidR="0053298B" w:rsidRDefault="0053298B" w:rsidP="0053298B">
      <w:pPr>
        <w:jc w:val="both"/>
      </w:pPr>
      <w:r>
        <w:tab/>
        <w:t xml:space="preserve">Wybrane, nieliczne zajęcia (w klasie drugiej, bądź trzeciej) wymagać będą dostępu do rzutnika oraz Internetu, w związku z tym najwygodniej byłoby je przeprowadzić w pracowni komputerowej (np. samodzielne poszukiwanie przez uczniów informacji na temat wyglądu oraz warunków panujących na powierzchni poszczególnych planet, projektowanie portretu przybysza z </w:t>
      </w:r>
      <w:r w:rsidRPr="00BB6014">
        <w:t>Kosmosu).</w:t>
      </w:r>
      <w:r>
        <w:t xml:space="preserve"> Zaplanowane spotkania z powodzeniem można urozmaicić projekcją krótkich</w:t>
      </w:r>
      <w:r w:rsidRPr="00270232">
        <w:t xml:space="preserve"> fragmentów filmów </w:t>
      </w:r>
      <w:r w:rsidRPr="003D337A">
        <w:t>popularnonaukowych</w:t>
      </w:r>
      <w:r w:rsidRPr="00270232">
        <w:t xml:space="preserve"> z cyklu „Kosmos</w:t>
      </w:r>
      <w:r>
        <w:t>” pod warunkiem, że pokaz zostanie wzbogacony o dodatkowy komentarz nauczyciela.</w:t>
      </w:r>
    </w:p>
    <w:p w:rsidR="0053298B" w:rsidRDefault="0053298B" w:rsidP="0053298B">
      <w:pPr>
        <w:jc w:val="both"/>
      </w:pPr>
      <w:r>
        <w:tab/>
        <w:t>Na wielu zajęciach uczniowie podejmować będą działania plastyczne służące wyrażaniu emocji, wyobrażeń oraz prezentowaniu „wiernej” ilustracji omawianych zagadnień.</w:t>
      </w:r>
    </w:p>
    <w:p w:rsidR="0053298B" w:rsidRDefault="0053298B" w:rsidP="0053298B">
      <w:pPr>
        <w:jc w:val="both"/>
      </w:pPr>
      <w:r>
        <w:tab/>
        <w:t>Niektóre doświadczenia z użyciem ognia, ze względu na konieczność przestrzegania zasad bezpieczeństwa, powinny zostać przeprowadzone na terenie boiska (ogrodu) szkolnego.</w:t>
      </w:r>
    </w:p>
    <w:p w:rsidR="0053298B" w:rsidRDefault="0053298B" w:rsidP="0053298B">
      <w:pPr>
        <w:jc w:val="both"/>
      </w:pPr>
    </w:p>
    <w:p w:rsidR="0053298B" w:rsidRDefault="0053298B" w:rsidP="00660F26">
      <w:pPr>
        <w:pStyle w:val="Akapitzlist"/>
        <w:numPr>
          <w:ilvl w:val="0"/>
          <w:numId w:val="1"/>
        </w:numPr>
        <w:spacing w:after="200" w:line="276" w:lineRule="auto"/>
        <w:jc w:val="both"/>
        <w:rPr>
          <w:b/>
        </w:rPr>
      </w:pPr>
      <w:r>
        <w:rPr>
          <w:b/>
        </w:rPr>
        <w:t xml:space="preserve">Cele programu </w:t>
      </w:r>
      <w:r w:rsidRPr="004D0DAD">
        <w:rPr>
          <w:b/>
          <w:i/>
          <w:iCs/>
        </w:rPr>
        <w:t>Sam odkrywam tajemnice rzeczywistości</w:t>
      </w:r>
    </w:p>
    <w:p w:rsidR="0053298B" w:rsidRDefault="0053298B" w:rsidP="0053298B">
      <w:pPr>
        <w:jc w:val="both"/>
        <w:rPr>
          <w:b/>
          <w:i/>
          <w:u w:val="single"/>
        </w:rPr>
      </w:pPr>
      <w:r w:rsidRPr="00797045">
        <w:rPr>
          <w:b/>
          <w:i/>
          <w:u w:val="single"/>
        </w:rPr>
        <w:t>Cele ogólne:</w:t>
      </w:r>
    </w:p>
    <w:p w:rsidR="0053298B" w:rsidRPr="00797045" w:rsidRDefault="0053298B" w:rsidP="0053298B">
      <w:pPr>
        <w:jc w:val="both"/>
        <w:rPr>
          <w:b/>
          <w:i/>
          <w:u w:val="single"/>
        </w:rPr>
      </w:pPr>
    </w:p>
    <w:p w:rsidR="0053298B" w:rsidRDefault="0053298B" w:rsidP="0053298B">
      <w:pPr>
        <w:jc w:val="both"/>
      </w:pPr>
      <w:r>
        <w:rPr>
          <w:b/>
        </w:rPr>
        <w:t xml:space="preserve">- </w:t>
      </w:r>
      <w:r>
        <w:t>bogacenie wiedzy przyrodniczej,</w:t>
      </w:r>
    </w:p>
    <w:p w:rsidR="0053298B" w:rsidRPr="00BB6014" w:rsidRDefault="0053298B" w:rsidP="0053298B">
      <w:pPr>
        <w:jc w:val="both"/>
      </w:pPr>
      <w:r>
        <w:rPr>
          <w:b/>
        </w:rPr>
        <w:t>-</w:t>
      </w:r>
      <w:r>
        <w:t xml:space="preserve"> </w:t>
      </w:r>
      <w:r w:rsidRPr="00C61A9D">
        <w:rPr>
          <w:color w:val="000000"/>
        </w:rPr>
        <w:t>przyswojenie</w:t>
      </w:r>
      <w:r>
        <w:t xml:space="preserve"> przez uczniów wiadomości dotyczących ciekawostek </w:t>
      </w:r>
      <w:r w:rsidRPr="00BB6014">
        <w:t>Wszechświata,</w:t>
      </w:r>
    </w:p>
    <w:p w:rsidR="0053298B" w:rsidRPr="00F36E58" w:rsidRDefault="0053298B" w:rsidP="0053298B">
      <w:pPr>
        <w:tabs>
          <w:tab w:val="left" w:pos="0"/>
        </w:tabs>
        <w:jc w:val="both"/>
      </w:pPr>
      <w:r>
        <w:t>- doskonalenie umiejętności formułowania wniosków opartych na obserwacjach empirycznych,</w:t>
      </w:r>
    </w:p>
    <w:p w:rsidR="0053298B" w:rsidRDefault="0053298B" w:rsidP="0053298B">
      <w:pPr>
        <w:jc w:val="both"/>
      </w:pPr>
      <w:r>
        <w:lastRenderedPageBreak/>
        <w:t>- rozwijanie umiejętności posługiwania się nowoczesnymi technologiami informacyjno-komunikacyjnymi.</w:t>
      </w:r>
    </w:p>
    <w:p w:rsidR="0053298B" w:rsidRDefault="0053298B" w:rsidP="0053298B">
      <w:pPr>
        <w:jc w:val="both"/>
      </w:pPr>
    </w:p>
    <w:p w:rsidR="0053298B" w:rsidRDefault="0053298B" w:rsidP="0053298B">
      <w:pPr>
        <w:jc w:val="both"/>
        <w:rPr>
          <w:b/>
          <w:i/>
          <w:u w:val="single"/>
        </w:rPr>
      </w:pPr>
      <w:r w:rsidRPr="00797045">
        <w:rPr>
          <w:b/>
          <w:i/>
          <w:u w:val="single"/>
        </w:rPr>
        <w:t>Cele wychowawcze:</w:t>
      </w:r>
    </w:p>
    <w:p w:rsidR="0053298B" w:rsidRPr="00797045" w:rsidRDefault="0053298B" w:rsidP="0053298B">
      <w:pPr>
        <w:jc w:val="both"/>
        <w:rPr>
          <w:b/>
          <w:i/>
          <w:u w:val="single"/>
        </w:rPr>
      </w:pPr>
    </w:p>
    <w:p w:rsidR="0053298B" w:rsidRDefault="0053298B" w:rsidP="0053298B">
      <w:pPr>
        <w:jc w:val="both"/>
      </w:pPr>
      <w:r>
        <w:t xml:space="preserve">- </w:t>
      </w:r>
      <w:r w:rsidRPr="00643FDF">
        <w:t xml:space="preserve">kształtowanie u uczniów postaw </w:t>
      </w:r>
      <w:r>
        <w:t xml:space="preserve">warunkujących sprawne i odpowiedzialne funkcjonowanie we współczesnym świecie (uczciwość, </w:t>
      </w:r>
      <w:r w:rsidRPr="00643FDF">
        <w:t xml:space="preserve">samodzielność, </w:t>
      </w:r>
      <w:r>
        <w:t xml:space="preserve">poczucie własnej wartości, </w:t>
      </w:r>
      <w:r w:rsidRPr="00643FDF">
        <w:t>szacunek dla innych ludzi</w:t>
      </w:r>
      <w:r>
        <w:t>, kreatywność, kultura osobista),</w:t>
      </w:r>
      <w:r w:rsidRPr="00643FDF">
        <w:t xml:space="preserve"> </w:t>
      </w:r>
    </w:p>
    <w:p w:rsidR="0053298B" w:rsidRDefault="0053298B" w:rsidP="0053298B">
      <w:pPr>
        <w:jc w:val="both"/>
      </w:pPr>
      <w:r>
        <w:t>- rozwijanie umiejętności pracy zespołowej,</w:t>
      </w:r>
    </w:p>
    <w:p w:rsidR="0053298B" w:rsidRDefault="0053298B" w:rsidP="0053298B">
      <w:pPr>
        <w:jc w:val="both"/>
      </w:pPr>
      <w:r>
        <w:t>- kształtowanie umiejętności uczenia się jako sposobu zaspokajania naturalnej ciekawości świata, odkrywania swoich zainteresowań i przygotowania do dalszej edukacji,</w:t>
      </w:r>
    </w:p>
    <w:p w:rsidR="0053298B" w:rsidRDefault="0053298B" w:rsidP="0053298B">
      <w:pPr>
        <w:jc w:val="both"/>
      </w:pPr>
      <w:r>
        <w:t>- motywowanie do samodzielnego uczenia się.</w:t>
      </w:r>
    </w:p>
    <w:p w:rsidR="0053298B" w:rsidRDefault="0053298B" w:rsidP="0053298B">
      <w:pPr>
        <w:jc w:val="both"/>
      </w:pPr>
    </w:p>
    <w:p w:rsidR="0053298B" w:rsidRDefault="0053298B" w:rsidP="0053298B">
      <w:pPr>
        <w:jc w:val="both"/>
      </w:pPr>
    </w:p>
    <w:p w:rsidR="0053298B" w:rsidRDefault="0053298B" w:rsidP="0053298B">
      <w:pPr>
        <w:rPr>
          <w:b/>
        </w:rPr>
        <w:sectPr w:rsidR="0053298B">
          <w:footerReference w:type="default" r:id="rId9"/>
          <w:pgSz w:w="11906" w:h="16838"/>
          <w:pgMar w:top="1417" w:right="1417" w:bottom="1417" w:left="1417" w:header="708" w:footer="708" w:gutter="0"/>
          <w:cols w:space="708"/>
          <w:docGrid w:linePitch="360"/>
        </w:sectPr>
      </w:pPr>
    </w:p>
    <w:p w:rsidR="0053298B" w:rsidRDefault="0053298B" w:rsidP="0053298B">
      <w:pPr>
        <w:rPr>
          <w:b/>
        </w:rPr>
      </w:pPr>
    </w:p>
    <w:p w:rsidR="0053298B" w:rsidRPr="00977312" w:rsidRDefault="0053298B" w:rsidP="00660F26">
      <w:pPr>
        <w:pStyle w:val="Akapitzlist"/>
        <w:numPr>
          <w:ilvl w:val="0"/>
          <w:numId w:val="1"/>
        </w:numPr>
        <w:spacing w:after="200" w:line="276" w:lineRule="auto"/>
        <w:jc w:val="both"/>
        <w:rPr>
          <w:b/>
        </w:rPr>
      </w:pPr>
      <w:r w:rsidRPr="00D92020">
        <w:rPr>
          <w:b/>
        </w:rPr>
        <w:t>Szczegółowe cele kształcenia i wychowania:</w:t>
      </w:r>
    </w:p>
    <w:p w:rsidR="0053298B" w:rsidRPr="00716405" w:rsidRDefault="0053298B" w:rsidP="0053298B">
      <w:r w:rsidRPr="00716405">
        <w:t xml:space="preserve">Program uwzględnia tabelaryczny wykaz treści </w:t>
      </w:r>
      <w:r>
        <w:t xml:space="preserve">kształcenia ujętych </w:t>
      </w:r>
      <w:r w:rsidRPr="00716405">
        <w:t>w podstawie programowej kształcenia ogólnego dla I etapu kształcenia</w:t>
      </w:r>
      <w:r>
        <w:t>.</w:t>
      </w:r>
    </w:p>
    <w:p w:rsidR="0053298B" w:rsidRPr="00985A09" w:rsidRDefault="0053298B" w:rsidP="0053298B">
      <w:pPr>
        <w:pStyle w:val="Akapitzlist"/>
        <w:ind w:left="0"/>
        <w:jc w:val="both"/>
        <w:rPr>
          <w:color w:val="FF0000"/>
        </w:rPr>
      </w:pPr>
    </w:p>
    <w:tbl>
      <w:tblPr>
        <w:tblW w:w="1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15"/>
        <w:gridCol w:w="2409"/>
        <w:gridCol w:w="3543"/>
        <w:gridCol w:w="993"/>
        <w:gridCol w:w="3118"/>
      </w:tblGrid>
      <w:tr w:rsidR="0053298B" w:rsidRPr="00C61A9D" w:rsidTr="00BE0BBF">
        <w:trPr>
          <w:cantSplit/>
          <w:trHeight w:val="1495"/>
        </w:trPr>
        <w:tc>
          <w:tcPr>
            <w:tcW w:w="1350" w:type="dxa"/>
            <w:shd w:val="clear" w:color="auto" w:fill="auto"/>
            <w:textDirection w:val="btLr"/>
          </w:tcPr>
          <w:p w:rsidR="0053298B" w:rsidRDefault="0053298B" w:rsidP="00BE0BBF">
            <w:pPr>
              <w:pStyle w:val="Akapitzlist"/>
              <w:spacing w:line="240" w:lineRule="auto"/>
              <w:ind w:left="113" w:right="113"/>
              <w:rPr>
                <w:b/>
                <w:bCs/>
              </w:rPr>
            </w:pPr>
            <w:r w:rsidRPr="001C0971">
              <w:rPr>
                <w:b/>
                <w:bCs/>
              </w:rPr>
              <w:t xml:space="preserve">Numer </w:t>
            </w:r>
            <w:r w:rsidRPr="001C0971">
              <w:rPr>
                <w:b/>
                <w:bCs/>
              </w:rPr>
              <w:br/>
              <w:t>z podstawy programow</w:t>
            </w:r>
          </w:p>
          <w:p w:rsidR="0053298B" w:rsidRPr="001C0971" w:rsidRDefault="0053298B" w:rsidP="00BE0BBF">
            <w:pPr>
              <w:pStyle w:val="Akapitzlist"/>
              <w:spacing w:line="240" w:lineRule="auto"/>
              <w:ind w:left="113" w:right="113"/>
              <w:rPr>
                <w:b/>
                <w:bCs/>
              </w:rPr>
            </w:pPr>
            <w:r w:rsidRPr="001C0971">
              <w:rPr>
                <w:b/>
                <w:bCs/>
              </w:rPr>
              <w:t>ej</w:t>
            </w:r>
          </w:p>
        </w:tc>
        <w:tc>
          <w:tcPr>
            <w:tcW w:w="3315" w:type="dxa"/>
            <w:shd w:val="clear" w:color="auto" w:fill="auto"/>
          </w:tcPr>
          <w:p w:rsidR="0053298B" w:rsidRPr="001C0971" w:rsidRDefault="0053298B" w:rsidP="00BE0BBF">
            <w:pPr>
              <w:pStyle w:val="Akapitzlist"/>
              <w:spacing w:line="240" w:lineRule="auto"/>
              <w:ind w:left="0"/>
              <w:rPr>
                <w:b/>
                <w:bCs/>
              </w:rPr>
            </w:pPr>
          </w:p>
          <w:p w:rsidR="0053298B" w:rsidRPr="001C0971" w:rsidRDefault="0053298B" w:rsidP="00BE0BBF">
            <w:pPr>
              <w:pStyle w:val="Akapitzlist"/>
              <w:spacing w:line="240" w:lineRule="auto"/>
              <w:ind w:left="0"/>
              <w:rPr>
                <w:b/>
                <w:bCs/>
              </w:rPr>
            </w:pPr>
            <w:r w:rsidRPr="001C0971">
              <w:rPr>
                <w:b/>
                <w:bCs/>
              </w:rPr>
              <w:t xml:space="preserve">Wybrane treści nauczania / umiejętności ucznia klasy I szkoły podstawowej </w:t>
            </w:r>
          </w:p>
        </w:tc>
        <w:tc>
          <w:tcPr>
            <w:tcW w:w="2409" w:type="dxa"/>
            <w:shd w:val="clear" w:color="auto" w:fill="auto"/>
            <w:textDirection w:val="btLr"/>
          </w:tcPr>
          <w:p w:rsidR="0053298B" w:rsidRPr="00BB6014" w:rsidRDefault="0053298B" w:rsidP="00BE0BBF">
            <w:pPr>
              <w:pStyle w:val="Akapitzlist"/>
              <w:spacing w:line="240" w:lineRule="auto"/>
              <w:ind w:left="113" w:right="113"/>
            </w:pPr>
            <w:r w:rsidRPr="00BB6014">
              <w:rPr>
                <w:b/>
                <w:bCs/>
              </w:rPr>
              <w:t>Dodatkowe</w:t>
            </w:r>
            <w:r w:rsidRPr="00BB6014">
              <w:t xml:space="preserve"> </w:t>
            </w:r>
            <w:r w:rsidRPr="00BB6014">
              <w:rPr>
                <w:b/>
                <w:bCs/>
              </w:rPr>
              <w:t>treści naucz./ oczekiwane umiejętności ucznia klasy II szkoły podstawowej</w:t>
            </w:r>
          </w:p>
        </w:tc>
        <w:tc>
          <w:tcPr>
            <w:tcW w:w="3543" w:type="dxa"/>
            <w:shd w:val="clear" w:color="auto" w:fill="auto"/>
          </w:tcPr>
          <w:p w:rsidR="0053298B" w:rsidRPr="00BB6014" w:rsidRDefault="0053298B" w:rsidP="00BE0BBF">
            <w:pPr>
              <w:pStyle w:val="Akapitzlist"/>
              <w:spacing w:line="240" w:lineRule="auto"/>
              <w:ind w:left="0"/>
            </w:pPr>
          </w:p>
          <w:p w:rsidR="0053298B" w:rsidRPr="00BB6014" w:rsidRDefault="0053298B" w:rsidP="00BE0BBF">
            <w:pPr>
              <w:pStyle w:val="Akapitzlist"/>
              <w:spacing w:line="240" w:lineRule="auto"/>
              <w:ind w:left="0"/>
              <w:rPr>
                <w:b/>
                <w:bCs/>
              </w:rPr>
            </w:pPr>
            <w:r w:rsidRPr="00BB6014">
              <w:rPr>
                <w:b/>
                <w:bCs/>
              </w:rPr>
              <w:t xml:space="preserve">Wybrane treści nauczania / umiejętności ucznia klasy II </w:t>
            </w:r>
            <w:r w:rsidRPr="00BB6014">
              <w:rPr>
                <w:b/>
                <w:bCs/>
              </w:rPr>
              <w:br/>
              <w:t xml:space="preserve">szkoły podstawowej </w:t>
            </w:r>
            <w:r w:rsidRPr="00BB6014">
              <w:rPr>
                <w:b/>
                <w:bCs/>
              </w:rPr>
              <w:br/>
              <w:t>nie uwzględnione w p. p.</w:t>
            </w:r>
          </w:p>
        </w:tc>
        <w:tc>
          <w:tcPr>
            <w:tcW w:w="993" w:type="dxa"/>
            <w:shd w:val="clear" w:color="auto" w:fill="auto"/>
            <w:textDirection w:val="btLr"/>
          </w:tcPr>
          <w:p w:rsidR="0053298B" w:rsidRPr="00C61A9D" w:rsidRDefault="0053298B" w:rsidP="00BE0BBF">
            <w:pPr>
              <w:pStyle w:val="Akapitzlist"/>
              <w:spacing w:line="240" w:lineRule="auto"/>
              <w:ind w:left="113" w:right="113"/>
            </w:pPr>
            <w:r w:rsidRPr="001C0971">
              <w:rPr>
                <w:b/>
                <w:bCs/>
              </w:rPr>
              <w:t xml:space="preserve">Numer </w:t>
            </w:r>
            <w:r w:rsidRPr="00C61A9D">
              <w:br/>
            </w:r>
            <w:r w:rsidRPr="001C0971">
              <w:rPr>
                <w:b/>
                <w:bCs/>
              </w:rPr>
              <w:t>z podstawy programowe</w:t>
            </w:r>
            <w:r w:rsidRPr="00C61A9D">
              <w:t>j</w:t>
            </w:r>
          </w:p>
        </w:tc>
        <w:tc>
          <w:tcPr>
            <w:tcW w:w="3118" w:type="dxa"/>
            <w:shd w:val="clear" w:color="auto" w:fill="auto"/>
          </w:tcPr>
          <w:p w:rsidR="0053298B" w:rsidRPr="00C61A9D" w:rsidRDefault="0053298B" w:rsidP="00BE0BBF">
            <w:pPr>
              <w:pStyle w:val="Akapitzlist"/>
              <w:spacing w:line="240" w:lineRule="auto"/>
              <w:ind w:left="0"/>
            </w:pPr>
            <w:r w:rsidRPr="00C61A9D">
              <w:t xml:space="preserve"> </w:t>
            </w:r>
          </w:p>
          <w:p w:rsidR="0053298B" w:rsidRPr="001C0971" w:rsidRDefault="0053298B" w:rsidP="00BE0BBF">
            <w:pPr>
              <w:pStyle w:val="Akapitzlist"/>
              <w:spacing w:line="240" w:lineRule="auto"/>
              <w:ind w:left="0"/>
              <w:rPr>
                <w:b/>
                <w:bCs/>
              </w:rPr>
            </w:pPr>
            <w:r w:rsidRPr="001C0971">
              <w:rPr>
                <w:b/>
                <w:bCs/>
              </w:rPr>
              <w:t>Wybrane treści nauczania /</w:t>
            </w:r>
            <w:r>
              <w:rPr>
                <w:b/>
                <w:bCs/>
              </w:rPr>
              <w:t xml:space="preserve"> umiejętności ucznia klasy III </w:t>
            </w:r>
            <w:r w:rsidRPr="001C0971">
              <w:rPr>
                <w:b/>
                <w:bCs/>
              </w:rPr>
              <w:t>szkoły podstawowej</w:t>
            </w:r>
          </w:p>
          <w:p w:rsidR="0053298B" w:rsidRPr="00C61A9D" w:rsidRDefault="0053298B" w:rsidP="00BE0BBF">
            <w:pPr>
              <w:pStyle w:val="Akapitzlist"/>
              <w:spacing w:line="240" w:lineRule="auto"/>
              <w:ind w:left="0"/>
            </w:pPr>
          </w:p>
        </w:tc>
      </w:tr>
      <w:tr w:rsidR="0053298B" w:rsidRPr="00C61A9D" w:rsidTr="00BE0BBF">
        <w:trPr>
          <w:cantSplit/>
          <w:trHeight w:val="1134"/>
        </w:trPr>
        <w:tc>
          <w:tcPr>
            <w:tcW w:w="1350" w:type="dxa"/>
            <w:shd w:val="clear" w:color="auto" w:fill="auto"/>
          </w:tcPr>
          <w:p w:rsidR="0053298B" w:rsidRPr="006C7C4F" w:rsidRDefault="0053298B" w:rsidP="00BE0BBF">
            <w:pPr>
              <w:pStyle w:val="Akapitzlist"/>
              <w:spacing w:line="240" w:lineRule="auto"/>
              <w:ind w:left="0"/>
              <w:rPr>
                <w:sz w:val="20"/>
                <w:szCs w:val="20"/>
              </w:rPr>
            </w:pPr>
            <w:r w:rsidRPr="006C7C4F">
              <w:rPr>
                <w:sz w:val="20"/>
                <w:szCs w:val="20"/>
              </w:rPr>
              <w:t>I./1a</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obdarza uwagą dzieci i dorosłych, słucha ich wypowiedzi i chce zrozumieć, co przekazują, komunikuje w jasny sposób swoje spostrzeżenia, potrzeby, odczucia</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koncentruje się na wypowiedziach mówiącego; podejmuje dialog</w:t>
            </w:r>
          </w:p>
        </w:tc>
        <w:tc>
          <w:tcPr>
            <w:tcW w:w="993" w:type="dxa"/>
            <w:shd w:val="clear" w:color="auto" w:fill="auto"/>
          </w:tcPr>
          <w:p w:rsidR="0053298B" w:rsidRPr="006C7C4F" w:rsidRDefault="0053298B" w:rsidP="00BE0BBF">
            <w:pPr>
              <w:pStyle w:val="Akapitzlist"/>
              <w:spacing w:line="240" w:lineRule="auto"/>
              <w:ind w:left="0"/>
              <w:rPr>
                <w:sz w:val="20"/>
                <w:szCs w:val="20"/>
              </w:rPr>
            </w:pPr>
            <w:r w:rsidRPr="006C7C4F">
              <w:rPr>
                <w:sz w:val="20"/>
                <w:szCs w:val="20"/>
              </w:rPr>
              <w:t xml:space="preserve">I. / </w:t>
            </w:r>
            <w:smartTag w:uri="urn:schemas-microsoft-com:office:smarttags" w:element="metricconverter">
              <w:smartTagPr>
                <w:attr w:name="ProductID" w:val="1 a"/>
              </w:smartTagPr>
              <w:r w:rsidRPr="006C7C4F">
                <w:rPr>
                  <w:sz w:val="20"/>
                  <w:szCs w:val="20"/>
                </w:rPr>
                <w:t>1 a</w:t>
              </w:r>
            </w:smartTag>
          </w:p>
        </w:tc>
        <w:tc>
          <w:tcPr>
            <w:tcW w:w="3118" w:type="dxa"/>
            <w:shd w:val="clear" w:color="auto" w:fill="auto"/>
          </w:tcPr>
          <w:p w:rsidR="0053298B" w:rsidRPr="00C61A9D" w:rsidRDefault="0053298B" w:rsidP="00BE0BBF">
            <w:pPr>
              <w:pStyle w:val="Akapitzlist"/>
              <w:spacing w:line="240" w:lineRule="auto"/>
              <w:ind w:hanging="687"/>
              <w:jc w:val="both"/>
              <w:rPr>
                <w:sz w:val="20"/>
                <w:szCs w:val="20"/>
              </w:rPr>
            </w:pPr>
            <w:r>
              <w:rPr>
                <w:sz w:val="20"/>
                <w:szCs w:val="20"/>
              </w:rPr>
              <w:t xml:space="preserve">- </w:t>
            </w:r>
            <w:r w:rsidRPr="00C61A9D">
              <w:rPr>
                <w:sz w:val="20"/>
                <w:szCs w:val="20"/>
              </w:rPr>
              <w:t xml:space="preserve">korzysta z informacji: </w:t>
            </w:r>
          </w:p>
          <w:p w:rsidR="0053298B" w:rsidRPr="00C61A9D" w:rsidRDefault="0053298B" w:rsidP="00BE0BBF">
            <w:pPr>
              <w:pStyle w:val="Akapitzlist"/>
              <w:spacing w:line="240" w:lineRule="auto"/>
              <w:ind w:left="33"/>
              <w:jc w:val="both"/>
              <w:rPr>
                <w:sz w:val="20"/>
                <w:szCs w:val="20"/>
              </w:rPr>
            </w:pPr>
            <w:r w:rsidRPr="00C61A9D">
              <w:rPr>
                <w:sz w:val="20"/>
                <w:szCs w:val="20"/>
              </w:rPr>
              <w:t xml:space="preserve">- uważnie słucha wypowiedzi </w:t>
            </w:r>
            <w:r w:rsidRPr="00C61A9D">
              <w:rPr>
                <w:sz w:val="20"/>
                <w:szCs w:val="20"/>
              </w:rPr>
              <w:br/>
              <w:t>i korzysta z przekazywanych informacji</w:t>
            </w:r>
          </w:p>
          <w:p w:rsidR="0053298B" w:rsidRPr="00C61A9D" w:rsidRDefault="0053298B" w:rsidP="00BE0BBF">
            <w:pPr>
              <w:pStyle w:val="Akapitzlist"/>
              <w:spacing w:line="240" w:lineRule="auto"/>
              <w:ind w:left="0"/>
              <w:jc w:val="both"/>
              <w:rPr>
                <w:sz w:val="20"/>
                <w:szCs w:val="20"/>
              </w:rPr>
            </w:pP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Pr>
                <w:sz w:val="20"/>
                <w:szCs w:val="20"/>
              </w:rPr>
              <w:t>I.</w:t>
            </w:r>
            <w:r w:rsidRPr="00C61A9D">
              <w:rPr>
                <w:sz w:val="20"/>
                <w:szCs w:val="20"/>
              </w:rPr>
              <w:t>/ 2c</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pisze proste, krótkie zdania: przepisuje, pisze z pamięci; dba </w:t>
            </w:r>
            <w:r w:rsidRPr="00C61A9D">
              <w:rPr>
                <w:sz w:val="20"/>
                <w:szCs w:val="20"/>
              </w:rPr>
              <w:br/>
              <w:t>o estetykę i poprawność graficzną pisma (przestrzega zasad kaligrafii)</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formułuje wypowiedź ustną oraz pisemną; wymyśla i zapisuje zakończenie zdania; stosuje zasady obowiązujące w korespondencji</w:t>
            </w:r>
          </w:p>
        </w:tc>
        <w:tc>
          <w:tcPr>
            <w:tcW w:w="993" w:type="dxa"/>
            <w:shd w:val="clear" w:color="auto" w:fill="auto"/>
          </w:tcPr>
          <w:p w:rsidR="0053298B" w:rsidRPr="00C61A9D" w:rsidRDefault="0053298B" w:rsidP="00BE0BBF">
            <w:pPr>
              <w:pStyle w:val="Akapitzlist"/>
              <w:spacing w:line="240" w:lineRule="auto"/>
              <w:ind w:left="0"/>
              <w:rPr>
                <w:sz w:val="20"/>
                <w:szCs w:val="20"/>
              </w:rPr>
            </w:pPr>
            <w:r>
              <w:rPr>
                <w:sz w:val="20"/>
                <w:szCs w:val="20"/>
              </w:rPr>
              <w:t xml:space="preserve">I. </w:t>
            </w:r>
            <w:r w:rsidRPr="00C61A9D">
              <w:rPr>
                <w:sz w:val="20"/>
                <w:szCs w:val="20"/>
              </w:rPr>
              <w:t xml:space="preserve">/ </w:t>
            </w:r>
            <w:smartTag w:uri="urn:schemas-microsoft-com:office:smarttags" w:element="metricconverter">
              <w:smartTagPr>
                <w:attr w:name="ProductID" w:val="3 a"/>
              </w:smartTagPr>
              <w:r w:rsidRPr="00C61A9D">
                <w:rPr>
                  <w:sz w:val="20"/>
                  <w:szCs w:val="20"/>
                </w:rPr>
                <w:t>3 a</w:t>
              </w:r>
            </w:smartTag>
          </w:p>
        </w:tc>
        <w:tc>
          <w:tcPr>
            <w:tcW w:w="3118" w:type="dxa"/>
            <w:shd w:val="clear" w:color="auto" w:fill="auto"/>
          </w:tcPr>
          <w:p w:rsidR="0053298B" w:rsidRPr="00C61A9D" w:rsidRDefault="0053298B" w:rsidP="00BE0BBF">
            <w:pPr>
              <w:pStyle w:val="Akapitzlist"/>
              <w:spacing w:line="240" w:lineRule="auto"/>
              <w:ind w:hanging="687"/>
              <w:jc w:val="both"/>
              <w:rPr>
                <w:sz w:val="20"/>
                <w:szCs w:val="20"/>
              </w:rPr>
            </w:pPr>
            <w:r>
              <w:rPr>
                <w:sz w:val="20"/>
                <w:szCs w:val="20"/>
              </w:rPr>
              <w:t xml:space="preserve">- </w:t>
            </w:r>
            <w:r w:rsidRPr="00C61A9D">
              <w:rPr>
                <w:sz w:val="20"/>
                <w:szCs w:val="20"/>
              </w:rPr>
              <w:t>tworzy wypowiedzi:</w:t>
            </w:r>
          </w:p>
          <w:p w:rsidR="0053298B" w:rsidRPr="00C61A9D" w:rsidRDefault="0053298B" w:rsidP="00BE0BBF">
            <w:pPr>
              <w:pStyle w:val="Akapitzlist"/>
              <w:spacing w:line="240" w:lineRule="auto"/>
              <w:ind w:left="0"/>
              <w:jc w:val="both"/>
              <w:rPr>
                <w:sz w:val="20"/>
                <w:szCs w:val="20"/>
              </w:rPr>
            </w:pPr>
            <w:r w:rsidRPr="00C61A9D">
              <w:rPr>
                <w:sz w:val="20"/>
                <w:szCs w:val="20"/>
              </w:rPr>
              <w:t>w formie ustnej i pisemnej: kilkuzdaniową wypowiedź, krótkie opowiadanie i opis, list prywatny, życzenia, zaproszenie</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Pr>
                <w:sz w:val="20"/>
                <w:szCs w:val="20"/>
              </w:rPr>
              <w:t>I.</w:t>
            </w:r>
            <w:r w:rsidRPr="00C61A9D">
              <w:rPr>
                <w:sz w:val="20"/>
                <w:szCs w:val="20"/>
              </w:rPr>
              <w:t>/ 2e</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interesuje się książką i czytaniem; słucha w skupieniu czytanych utworów (np. baśni, opowiadań, wierszy)</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odpowiada na pytania dotyczące wysłuchanego tekstu; kontynuuje opowiadanie historii</w:t>
            </w:r>
          </w:p>
        </w:tc>
        <w:tc>
          <w:tcPr>
            <w:tcW w:w="993" w:type="dxa"/>
            <w:shd w:val="clear" w:color="auto" w:fill="auto"/>
          </w:tcPr>
          <w:p w:rsidR="0053298B" w:rsidRPr="00C61A9D" w:rsidRDefault="0053298B" w:rsidP="00BE0BBF">
            <w:pPr>
              <w:pStyle w:val="Akapitzlist"/>
              <w:spacing w:line="240" w:lineRule="auto"/>
              <w:ind w:left="0"/>
              <w:rPr>
                <w:sz w:val="20"/>
                <w:szCs w:val="20"/>
              </w:rPr>
            </w:pPr>
            <w:r>
              <w:rPr>
                <w:sz w:val="20"/>
                <w:szCs w:val="20"/>
              </w:rPr>
              <w:t xml:space="preserve">I. </w:t>
            </w:r>
            <w:r w:rsidRPr="00C61A9D">
              <w:rPr>
                <w:sz w:val="20"/>
                <w:szCs w:val="20"/>
              </w:rPr>
              <w:t>/ 1 b</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czyta i rozumie teksty przeznaczone dla dzieci na I etapie edukacyjnym i wyciąga z nich wnioski</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Pr>
                <w:sz w:val="20"/>
                <w:szCs w:val="20"/>
              </w:rPr>
              <w:lastRenderedPageBreak/>
              <w:t>I./</w:t>
            </w:r>
            <w:r w:rsidRPr="00C61A9D">
              <w:rPr>
                <w:sz w:val="20"/>
                <w:szCs w:val="20"/>
              </w:rPr>
              <w:t>1 b</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w kulturalny sposób zwraca się do rozmówcy, mówi na temat, zadaje pytania i odpowiada na pytania innych osób, dostosowuje ton głosu do sytuacji, np. nie mówi zbyt głośno</w:t>
            </w: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przestrzega zasad komunikacji – czeka na swoją kolej; formułuje spójne, ustne</w:t>
            </w:r>
            <w:r w:rsidRPr="00C61A9D">
              <w:rPr>
                <w:sz w:val="20"/>
                <w:szCs w:val="20"/>
              </w:rPr>
              <w:br/>
              <w:t>i wielozdaniowe wypowiedzi na określony temat</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1 / 3 c</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uczestniczy w rozmowach: zadaje pytania, udziela odpowiedzi </w:t>
            </w:r>
            <w:r w:rsidRPr="00C61A9D">
              <w:rPr>
                <w:sz w:val="20"/>
                <w:szCs w:val="20"/>
              </w:rPr>
              <w:br/>
              <w:t xml:space="preserve">i prezentuje własne zdanie; poszerza zakres słownictwa </w:t>
            </w:r>
            <w:r w:rsidRPr="00C61A9D">
              <w:rPr>
                <w:sz w:val="20"/>
                <w:szCs w:val="20"/>
              </w:rPr>
              <w:br/>
              <w:t>i struktur składniowych</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3 / 1</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powtarza prostą melodię; śpiewa piosenki z repertuaru dziecięcego, wykonuje śpiewanki i rymowanki</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BB6014" w:rsidRDefault="0053298B" w:rsidP="00BE0BBF">
            <w:pPr>
              <w:pStyle w:val="Akapitzlist"/>
              <w:spacing w:line="240" w:lineRule="auto"/>
              <w:ind w:left="0"/>
              <w:jc w:val="both"/>
              <w:rPr>
                <w:sz w:val="20"/>
                <w:szCs w:val="20"/>
              </w:rPr>
            </w:pPr>
            <w:r w:rsidRPr="00C61A9D">
              <w:rPr>
                <w:sz w:val="20"/>
                <w:szCs w:val="20"/>
              </w:rPr>
              <w:t xml:space="preserve">- śpiewa </w:t>
            </w:r>
            <w:r w:rsidRPr="00BB6014">
              <w:rPr>
                <w:sz w:val="20"/>
                <w:szCs w:val="20"/>
              </w:rPr>
              <w:t>piosenki z podziałem na role, ilustruje słowa ruchem</w:t>
            </w:r>
          </w:p>
          <w:p w:rsidR="0053298B" w:rsidRPr="00C61A9D" w:rsidRDefault="0053298B" w:rsidP="00BE0BBF">
            <w:pPr>
              <w:pStyle w:val="Akapitzlist"/>
              <w:spacing w:line="240" w:lineRule="auto"/>
              <w:ind w:left="0"/>
              <w:jc w:val="both"/>
              <w:rPr>
                <w:sz w:val="20"/>
                <w:szCs w:val="20"/>
              </w:rPr>
            </w:pPr>
            <w:r w:rsidRPr="00C61A9D">
              <w:rPr>
                <w:sz w:val="20"/>
                <w:szCs w:val="20"/>
              </w:rPr>
              <w:t xml:space="preserve">- uzupełnia brakujące słowa </w:t>
            </w:r>
            <w:r w:rsidRPr="00C61A9D">
              <w:rPr>
                <w:sz w:val="20"/>
                <w:szCs w:val="20"/>
              </w:rPr>
              <w:br/>
              <w:t>w tekstach utworów</w:t>
            </w:r>
          </w:p>
          <w:p w:rsidR="0053298B" w:rsidRPr="00C61A9D" w:rsidRDefault="0053298B" w:rsidP="00BE0BBF">
            <w:pPr>
              <w:pStyle w:val="Akapitzlist"/>
              <w:spacing w:line="240" w:lineRule="auto"/>
              <w:ind w:left="0"/>
              <w:jc w:val="both"/>
              <w:rPr>
                <w:sz w:val="20"/>
                <w:szCs w:val="20"/>
              </w:rPr>
            </w:pP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 xml:space="preserve">I. 3 / </w:t>
            </w:r>
            <w:smartTag w:uri="urn:schemas-microsoft-com:office:smarttags" w:element="metricconverter">
              <w:smartTagPr>
                <w:attr w:name="ProductID" w:val="1 a"/>
              </w:smartTagPr>
              <w:r w:rsidRPr="00C61A9D">
                <w:rPr>
                  <w:sz w:val="20"/>
                  <w:szCs w:val="20"/>
                </w:rPr>
                <w:t>1 a</w:t>
              </w:r>
            </w:smartTag>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zna i stosuje następujące rodzaje aktywności muzycznej:</w:t>
            </w:r>
          </w:p>
          <w:p w:rsidR="0053298B" w:rsidRPr="00C61A9D" w:rsidRDefault="0053298B" w:rsidP="00BE0BBF">
            <w:pPr>
              <w:pStyle w:val="Akapitzlist"/>
              <w:spacing w:line="240" w:lineRule="auto"/>
              <w:ind w:left="0"/>
              <w:jc w:val="both"/>
              <w:rPr>
                <w:sz w:val="20"/>
                <w:szCs w:val="20"/>
              </w:rPr>
            </w:pPr>
            <w:r w:rsidRPr="00C61A9D">
              <w:rPr>
                <w:sz w:val="20"/>
                <w:szCs w:val="20"/>
              </w:rPr>
              <w:t>- śpiewa w zespole piosenki ze słuchu</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4 / 1</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wypowiada się w wybranych technikach plastycznych na płaszczyźnie i w przestrzeni; posługuje się takimi środkami wyrazu plastycznego, jak: ks</w:t>
            </w:r>
            <w:r>
              <w:rPr>
                <w:sz w:val="20"/>
                <w:szCs w:val="20"/>
              </w:rPr>
              <w:t>ztałt, barwa, faktura</w:t>
            </w: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rozróżnia barwy: podstawowe </w:t>
            </w:r>
            <w:r w:rsidRPr="00C61A9D">
              <w:rPr>
                <w:sz w:val="20"/>
                <w:szCs w:val="20"/>
              </w:rPr>
              <w:br/>
              <w:t xml:space="preserve">i pochodne, ciepłe oraz zimne; nadaje przedmiotom nową wartość (projektuje „wynalazki” z tektury, plastiku oraz innych materiałów) </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 xml:space="preserve">I. 4 / </w:t>
            </w:r>
            <w:smartTag w:uri="urn:schemas-microsoft-com:office:smarttags" w:element="metricconverter">
              <w:smartTagPr>
                <w:attr w:name="ProductID" w:val="2 a"/>
              </w:smartTagPr>
              <w:r w:rsidRPr="00C61A9D">
                <w:rPr>
                  <w:sz w:val="20"/>
                  <w:szCs w:val="20"/>
                </w:rPr>
                <w:t>2 a</w:t>
              </w:r>
            </w:smartTag>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w zakresie ekspresji przez sztukę:</w:t>
            </w:r>
          </w:p>
          <w:p w:rsidR="0053298B" w:rsidRPr="00C61A9D" w:rsidRDefault="0053298B" w:rsidP="00BE0BBF">
            <w:pPr>
              <w:pStyle w:val="Akapitzlist"/>
              <w:spacing w:line="240" w:lineRule="auto"/>
              <w:ind w:left="0"/>
              <w:jc w:val="both"/>
              <w:rPr>
                <w:sz w:val="20"/>
                <w:szCs w:val="20"/>
              </w:rPr>
            </w:pPr>
            <w:r w:rsidRPr="00C61A9D">
              <w:rPr>
                <w:sz w:val="20"/>
                <w:szCs w:val="20"/>
              </w:rPr>
              <w:t>- podejmuje działalność twórczą, posługując się takimi środkami wyrazu plastycznego jak: kształt, barwa, faktura w kompozycji na płaszczyźnie i w przestrzeni</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4 / 2</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ilustruje sceny i sytuacje (realne </w:t>
            </w:r>
            <w:r w:rsidRPr="00C61A9D">
              <w:rPr>
                <w:sz w:val="20"/>
                <w:szCs w:val="20"/>
              </w:rPr>
              <w:br/>
              <w:t>i fantastyczne) inspirowane wyobraźnią, baśnią, opowiadaniem, muzyką; korzysta z narzędzi multimedialnych</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kończy rozpoczęty rysunek zgodnie </w:t>
            </w:r>
            <w:r w:rsidRPr="00C61A9D">
              <w:rPr>
                <w:sz w:val="20"/>
                <w:szCs w:val="20"/>
              </w:rPr>
              <w:br/>
              <w:t xml:space="preserve">z własnym twórczym zamysłem, </w:t>
            </w:r>
            <w:r w:rsidRPr="00C61A9D">
              <w:rPr>
                <w:sz w:val="20"/>
                <w:szCs w:val="20"/>
              </w:rPr>
              <w:br/>
              <w:t>w formie graficznej; rzeźbi w plastelinie, glinie; tworzy p</w:t>
            </w:r>
            <w:r>
              <w:rPr>
                <w:sz w:val="20"/>
                <w:szCs w:val="20"/>
              </w:rPr>
              <w:t>race techniką collage, frottage</w:t>
            </w:r>
            <w:r w:rsidRPr="00C61A9D">
              <w:rPr>
                <w:sz w:val="20"/>
                <w:szCs w:val="20"/>
              </w:rPr>
              <w:t xml:space="preserve"> </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4 / 1 b</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korzysta z przekazów medialnych; stosuje ich wytwory w swojej działalności twórczej (zgodnie </w:t>
            </w:r>
            <w:r w:rsidRPr="00C61A9D">
              <w:rPr>
                <w:sz w:val="20"/>
                <w:szCs w:val="20"/>
              </w:rPr>
              <w:br/>
              <w:t>z elementarną wiedzą o prawach autora);</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5 / 2</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współpracuje z innymi w zabawie, </w:t>
            </w:r>
            <w:r w:rsidRPr="00C61A9D">
              <w:rPr>
                <w:sz w:val="20"/>
                <w:szCs w:val="20"/>
              </w:rPr>
              <w:br/>
              <w:t xml:space="preserve">w nauce szkolnej i w sytuacjach życiowych; przestrzega reguł obowiązujących w społeczności dziecięcej oraz w świecie dorosłych, grzecznie zwraca się do innych </w:t>
            </w:r>
            <w:r w:rsidRPr="00C61A9D">
              <w:rPr>
                <w:sz w:val="20"/>
                <w:szCs w:val="20"/>
              </w:rPr>
              <w:br/>
              <w:t>w szkole, w domu i na ulicy</w:t>
            </w: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nauczania /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zgodnie współpracuje w parze, zespole, grupie; przestrzega ustalonych reguł; dba o kulturę języka</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 5 / 3</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wie jak należy zachowywać się </w:t>
            </w:r>
            <w:r w:rsidRPr="00C61A9D">
              <w:rPr>
                <w:sz w:val="20"/>
                <w:szCs w:val="20"/>
              </w:rPr>
              <w:br/>
              <w:t xml:space="preserve">w stosunku do dorosłych, rówieśników (grzecznościowe formy); rozumie potrzebę utrzymywania dobrych relacji </w:t>
            </w:r>
            <w:r w:rsidRPr="00C61A9D">
              <w:rPr>
                <w:sz w:val="20"/>
                <w:szCs w:val="20"/>
              </w:rPr>
              <w:br/>
              <w:t>z sąsiadami w miejscu zamieszkania; jest chętny do pomocy, respektuje prawo innych do pracy i wypoczynku</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lastRenderedPageBreak/>
              <w:t>I. 6 / 1 c</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wymienia warunki konieczne do rozwoju roślin i zwierząt </w:t>
            </w:r>
            <w:r w:rsidRPr="00C61A9D">
              <w:rPr>
                <w:sz w:val="20"/>
                <w:szCs w:val="20"/>
              </w:rPr>
              <w:br/>
              <w:t xml:space="preserve">w gospodarstwie domowym, </w:t>
            </w:r>
            <w:r w:rsidRPr="00C61A9D">
              <w:rPr>
                <w:sz w:val="20"/>
                <w:szCs w:val="20"/>
              </w:rPr>
              <w:br/>
              <w:t>w szkolnych uprawach i hodowlach itp. Pr</w:t>
            </w:r>
            <w:r>
              <w:rPr>
                <w:sz w:val="20"/>
                <w:szCs w:val="20"/>
              </w:rPr>
              <w:t xml:space="preserve">owadzi proste hodowle i uprawy </w:t>
            </w:r>
            <w:r w:rsidRPr="00C61A9D">
              <w:rPr>
                <w:sz w:val="20"/>
                <w:szCs w:val="20"/>
              </w:rPr>
              <w:t>(w szczególności w kąciku przyrody)</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nauczania /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uczestniczy w zabawach badawczych, formułuje wnioski w oparciu </w:t>
            </w:r>
            <w:r w:rsidRPr="00C61A9D">
              <w:rPr>
                <w:sz w:val="20"/>
                <w:szCs w:val="20"/>
              </w:rPr>
              <w:br/>
              <w:t>o poczynione obserwacje roślin; dzieli się samodzielnie wyszukanymi ciekawostkami dotyczącymi życia zwierząt</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 6 / 1</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obserwuje i prowadzi proste doświadczenia przyrodnicze, analizuje je i wiąże przyczynę ze skutkiem</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6 / 1 e</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zna zagrożenia dla środowiska przyrodniczego ze strony człowieka: wypalanie łąk i ściernisk, zatruwania powietrza i wód, pożary lasów, wyrzucania odpadów i spalanie śmieci itp.; chroni przyrodę: nie śmieci, szanuje rośliny, zachowuje ciszę </w:t>
            </w:r>
            <w:r w:rsidRPr="00C61A9D">
              <w:rPr>
                <w:sz w:val="20"/>
                <w:szCs w:val="20"/>
              </w:rPr>
              <w:br/>
              <w:t>w parku i w lesie, pomaga zwierzętom przetrać zimę i upalne lato</w:t>
            </w: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nauczania /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określa właściwości żywiołów; dzieli się pomysłami dotyczącymi </w:t>
            </w:r>
            <w:r w:rsidRPr="00BB6014">
              <w:rPr>
                <w:sz w:val="20"/>
                <w:szCs w:val="20"/>
              </w:rPr>
              <w:t>zastosowania wody,</w:t>
            </w:r>
            <w:r w:rsidRPr="00C61A9D">
              <w:rPr>
                <w:sz w:val="20"/>
                <w:szCs w:val="20"/>
              </w:rPr>
              <w:t xml:space="preserve"> powietrza, ognia oraz ziemi; rozwija fantazję oraz myślenie przyczynowo-skutkowe </w:t>
            </w:r>
            <w:r w:rsidRPr="00C61A9D">
              <w:rPr>
                <w:sz w:val="20"/>
                <w:szCs w:val="20"/>
              </w:rPr>
              <w:br/>
              <w:t>w oparciu o pytania typu „Co by było, gdyby</w:t>
            </w:r>
            <w:r>
              <w:rPr>
                <w:sz w:val="20"/>
                <w:szCs w:val="20"/>
              </w:rPr>
              <w:t>...</w:t>
            </w:r>
            <w:r w:rsidRPr="00C61A9D">
              <w:rPr>
                <w:sz w:val="20"/>
                <w:szCs w:val="20"/>
              </w:rPr>
              <w:t>?”</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6 / 7</w:t>
            </w:r>
          </w:p>
        </w:tc>
        <w:tc>
          <w:tcPr>
            <w:tcW w:w="3118" w:type="dxa"/>
            <w:shd w:val="clear" w:color="auto" w:fill="auto"/>
          </w:tcPr>
          <w:p w:rsidR="0053298B" w:rsidRPr="00C61A9D" w:rsidRDefault="0053298B" w:rsidP="00BE0BBF">
            <w:pPr>
              <w:pStyle w:val="Akapitzlist"/>
              <w:spacing w:line="240" w:lineRule="auto"/>
              <w:ind w:left="33"/>
              <w:jc w:val="both"/>
              <w:rPr>
                <w:sz w:val="20"/>
                <w:szCs w:val="20"/>
              </w:rPr>
            </w:pPr>
            <w:r w:rsidRPr="00C61A9D">
              <w:rPr>
                <w:sz w:val="20"/>
                <w:szCs w:val="20"/>
              </w:rPr>
              <w:t>- zna wpływ przyrody nieożywionej na życie ludzi, zwierząt i roślin:</w:t>
            </w:r>
          </w:p>
          <w:p w:rsidR="0053298B" w:rsidRPr="00C61A9D" w:rsidRDefault="0053298B" w:rsidP="00BE0BBF">
            <w:pPr>
              <w:pStyle w:val="Akapitzlist"/>
              <w:spacing w:line="240" w:lineRule="auto"/>
              <w:ind w:left="33"/>
              <w:jc w:val="both"/>
              <w:rPr>
                <w:sz w:val="20"/>
                <w:szCs w:val="20"/>
              </w:rPr>
            </w:pPr>
            <w:r w:rsidRPr="00C61A9D">
              <w:rPr>
                <w:sz w:val="20"/>
                <w:szCs w:val="20"/>
              </w:rPr>
              <w:t>a) wpływ światła słonecznego na cykliczność życia na Ziemi</w:t>
            </w:r>
          </w:p>
          <w:p w:rsidR="0053298B" w:rsidRPr="00C61A9D" w:rsidRDefault="0053298B" w:rsidP="00BE0BBF">
            <w:pPr>
              <w:pStyle w:val="Akapitzlist"/>
              <w:spacing w:line="240" w:lineRule="auto"/>
              <w:ind w:left="33"/>
              <w:jc w:val="both"/>
              <w:rPr>
                <w:sz w:val="20"/>
                <w:szCs w:val="20"/>
              </w:rPr>
            </w:pPr>
            <w:r w:rsidRPr="00C61A9D">
              <w:rPr>
                <w:sz w:val="20"/>
                <w:szCs w:val="20"/>
              </w:rPr>
              <w:t>b) znaczenie powietrza i wody dla życia</w:t>
            </w:r>
          </w:p>
          <w:p w:rsidR="0053298B" w:rsidRPr="00C61A9D" w:rsidRDefault="0053298B" w:rsidP="00BE0BBF">
            <w:pPr>
              <w:pStyle w:val="Akapitzlist"/>
              <w:spacing w:line="240" w:lineRule="auto"/>
              <w:ind w:left="0"/>
              <w:jc w:val="both"/>
              <w:rPr>
                <w:sz w:val="20"/>
                <w:szCs w:val="20"/>
              </w:rPr>
            </w:pPr>
            <w:r w:rsidRPr="00C61A9D">
              <w:rPr>
                <w:sz w:val="20"/>
                <w:szCs w:val="20"/>
              </w:rPr>
              <w:t xml:space="preserve">c) znaczenie wybranych skał </w:t>
            </w:r>
          </w:p>
          <w:p w:rsidR="0053298B" w:rsidRPr="00C61A9D" w:rsidRDefault="0053298B" w:rsidP="00BE0BBF">
            <w:pPr>
              <w:pStyle w:val="Akapitzlist"/>
              <w:spacing w:line="240" w:lineRule="auto"/>
              <w:ind w:left="0"/>
              <w:jc w:val="both"/>
              <w:rPr>
                <w:sz w:val="20"/>
                <w:szCs w:val="20"/>
              </w:rPr>
            </w:pPr>
            <w:r w:rsidRPr="00C61A9D">
              <w:rPr>
                <w:sz w:val="20"/>
                <w:szCs w:val="20"/>
              </w:rPr>
              <w:t>i minerałów dla człowieka (np. węgla i gliny)</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6 / 2 c</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nazywa zjawiska atmosferyczne charakterystyczne dla poszczególnych pór roku</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nauczania /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prowadzi kalendarz przyrody; nazywa oraz objaśnia zasadę działania przyrządów służących do badania zjawisk atmosferycznych (termometr, deszczomierz, wiatromierz); podejmuje próby określenia zjawisk na podstawie wiadomości o innych planetach Układu Słonecznego</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6 / 5</w:t>
            </w:r>
          </w:p>
        </w:tc>
        <w:tc>
          <w:tcPr>
            <w:tcW w:w="3118" w:type="dxa"/>
            <w:shd w:val="clear" w:color="auto" w:fill="auto"/>
          </w:tcPr>
          <w:p w:rsidR="0053298B" w:rsidRPr="00C61A9D" w:rsidRDefault="0053298B" w:rsidP="00BE0BBF">
            <w:pPr>
              <w:pStyle w:val="Akapitzlist"/>
              <w:spacing w:line="240" w:lineRule="auto"/>
              <w:ind w:left="33"/>
              <w:jc w:val="both"/>
              <w:rPr>
                <w:sz w:val="20"/>
                <w:szCs w:val="20"/>
              </w:rPr>
            </w:pPr>
            <w:r w:rsidRPr="00C61A9D">
              <w:rPr>
                <w:sz w:val="20"/>
                <w:szCs w:val="20"/>
              </w:rPr>
              <w:t>- wyjaśnia zależność zjawisk przyrody od pór roku</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6 / 2 d</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zna zagrożenia ze strony zjawisk przyrodniczych takich jak: burza, huragan, powódź, pożar, i wie, jak zachować się w sytuacji zagrożenia</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nauczania /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zna zagrożenia dla Ziemi pochodzące ze strony wybranych ciał niebieskich: Słońca, meteorów, komet</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6 / 10</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dba o zdrowie i bezpieczeństwo swoje i innych (w miarę swoich możliwości); orientuje się </w:t>
            </w:r>
            <w:r w:rsidRPr="00C61A9D">
              <w:rPr>
                <w:sz w:val="20"/>
                <w:szCs w:val="20"/>
              </w:rPr>
              <w:br/>
              <w:t xml:space="preserve">w zagrożeniach ze strony roślin </w:t>
            </w:r>
            <w:r w:rsidRPr="00C61A9D">
              <w:rPr>
                <w:sz w:val="20"/>
                <w:szCs w:val="20"/>
              </w:rPr>
              <w:br/>
              <w:t>i zwierząt, a także w zagrożeniach typu burza, huragan, śnieżyca, lawina, powódź itp.; wie, jak trzeba zachować się w takich sytuacjach</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lastRenderedPageBreak/>
              <w:t>I. 7 / 1 c</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klasyfikuje obiekty: tworzy kolekcje np. zwierzęta, zabawki, rzeczy do ubrania</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przyporządkowuje obiekty do wskazanych bądź wymyślonych kategorii; w sposób przemyślany argumentuje własne wybory</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7 / 12</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odczytuje temperaturę (bez konieczności posługiwania się liczbami ujemnymi, np. 5 stopni mrozu, 3 stopnie poniżej zera)</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7 / 1 d</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w sytuacjach trudnych </w:t>
            </w:r>
            <w:r w:rsidRPr="00C61A9D">
              <w:rPr>
                <w:sz w:val="20"/>
                <w:szCs w:val="20"/>
              </w:rPr>
              <w:br/>
              <w:t>i wymagających wysiłku intelektualnego zachowuje się rozumnie, dąży do wykonania zadania</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kończy rozpoczętą pracę; dba </w:t>
            </w:r>
            <w:r w:rsidRPr="00C61A9D">
              <w:rPr>
                <w:sz w:val="20"/>
                <w:szCs w:val="20"/>
              </w:rPr>
              <w:br/>
              <w:t>o estetyczny wygląd wytworu; projektuje prace plastyczne z wykorzystaniem prostych programów komputerowych; samodzielnie wyszukuje wiadomości dotyczące ciekawostek świata przyrody; przestrzega zasad bezpiecznego korzystania z Internetu</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 xml:space="preserve">I. 8 / </w:t>
            </w:r>
            <w:smartTag w:uri="urn:schemas-microsoft-com:office:smarttags" w:element="metricconverter">
              <w:smartTagPr>
                <w:attr w:name="ProductID" w:val="3 a"/>
              </w:smartTagPr>
              <w:r w:rsidRPr="00C61A9D">
                <w:rPr>
                  <w:sz w:val="20"/>
                  <w:szCs w:val="20"/>
                </w:rPr>
                <w:t>3 a</w:t>
              </w:r>
            </w:smartTag>
          </w:p>
        </w:tc>
        <w:tc>
          <w:tcPr>
            <w:tcW w:w="3118" w:type="dxa"/>
            <w:shd w:val="clear" w:color="auto" w:fill="auto"/>
          </w:tcPr>
          <w:p w:rsidR="0053298B" w:rsidRPr="00C61A9D" w:rsidRDefault="0053298B" w:rsidP="00BE0BBF">
            <w:pPr>
              <w:pStyle w:val="Akapitzlist"/>
              <w:spacing w:line="240" w:lineRule="auto"/>
              <w:ind w:left="33"/>
              <w:jc w:val="both"/>
              <w:rPr>
                <w:sz w:val="20"/>
                <w:szCs w:val="20"/>
              </w:rPr>
            </w:pPr>
            <w:r w:rsidRPr="00C61A9D">
              <w:rPr>
                <w:sz w:val="20"/>
                <w:szCs w:val="20"/>
              </w:rPr>
              <w:t xml:space="preserve">- wyszukuje i korzysta </w:t>
            </w:r>
            <w:r w:rsidRPr="00C61A9D">
              <w:rPr>
                <w:sz w:val="20"/>
                <w:szCs w:val="20"/>
              </w:rPr>
              <w:br/>
              <w:t>z informacji:</w:t>
            </w:r>
          </w:p>
          <w:p w:rsidR="0053298B" w:rsidRPr="00C61A9D" w:rsidRDefault="0053298B" w:rsidP="00BE0BBF">
            <w:pPr>
              <w:pStyle w:val="Akapitzlist"/>
              <w:spacing w:line="240" w:lineRule="auto"/>
              <w:ind w:left="0"/>
              <w:jc w:val="both"/>
              <w:rPr>
                <w:sz w:val="20"/>
                <w:szCs w:val="20"/>
              </w:rPr>
            </w:pPr>
            <w:r w:rsidRPr="00C61A9D">
              <w:rPr>
                <w:sz w:val="20"/>
                <w:szCs w:val="20"/>
              </w:rPr>
              <w:t>a) przegląda wybrane przez nauczyciela strony internetowe</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 xml:space="preserve">I. 9 / </w:t>
            </w:r>
            <w:smartTag w:uri="urn:schemas-microsoft-com:office:smarttags" w:element="metricconverter">
              <w:smartTagPr>
                <w:attr w:name="ProductID" w:val="1 a"/>
              </w:smartTagPr>
              <w:r w:rsidRPr="00C61A9D">
                <w:rPr>
                  <w:sz w:val="20"/>
                  <w:szCs w:val="20"/>
                </w:rPr>
                <w:t>1 a</w:t>
              </w:r>
            </w:smartTag>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wie, jak ludzie wykorzystywali dawniej i dziś siły przyrody (wiatr, wodę), majsterkuje</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odkrywa właściwości magnesów / ciśnienia / zasady rozchodzenia się dźwięku podczas zabaw badawczych; wyszukuje przykłady zastosowania omawianych zjawisk</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11 / 6</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wie, że jest częścią przyrody, chroni ją i szanuje; nie niszczy swojego otoczenia</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9 / 1 b</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zna ogólne zasady działania urządzeń domowych (np. latarki, odkurzacza, zegara), posługuje się latarką zgodnie</w:t>
            </w:r>
            <w:r w:rsidRPr="00C61A9D">
              <w:rPr>
                <w:sz w:val="20"/>
                <w:szCs w:val="20"/>
              </w:rPr>
              <w:br/>
              <w:t>z zastosowaniem</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potrafi wymienić baterie; konstruuje proste „urządzenia” (np. „busolę”)</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9 / 3 b</w:t>
            </w:r>
          </w:p>
        </w:tc>
        <w:tc>
          <w:tcPr>
            <w:tcW w:w="3118" w:type="dxa"/>
            <w:shd w:val="clear" w:color="auto" w:fill="auto"/>
          </w:tcPr>
          <w:p w:rsidR="0053298B" w:rsidRPr="00C61A9D" w:rsidRDefault="0053298B" w:rsidP="00BE0BBF">
            <w:pPr>
              <w:pStyle w:val="Akapitzlist"/>
              <w:spacing w:line="240" w:lineRule="auto"/>
              <w:ind w:left="33" w:hanging="33"/>
              <w:jc w:val="both"/>
              <w:rPr>
                <w:sz w:val="20"/>
                <w:szCs w:val="20"/>
              </w:rPr>
            </w:pPr>
            <w:r w:rsidRPr="00C61A9D">
              <w:rPr>
                <w:sz w:val="20"/>
                <w:szCs w:val="20"/>
              </w:rPr>
              <w:t xml:space="preserve">- właściwie używa narzędzi </w:t>
            </w:r>
            <w:r w:rsidRPr="00C61A9D">
              <w:rPr>
                <w:sz w:val="20"/>
                <w:szCs w:val="20"/>
              </w:rPr>
              <w:br/>
              <w:t>i urządzeń technicznych</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 xml:space="preserve">I. 9 / </w:t>
            </w:r>
            <w:smartTag w:uri="urn:schemas-microsoft-com:office:smarttags" w:element="metricconverter">
              <w:smartTagPr>
                <w:attr w:name="ProductID" w:val="2 a"/>
              </w:smartTagPr>
              <w:r w:rsidRPr="00C61A9D">
                <w:rPr>
                  <w:sz w:val="20"/>
                  <w:szCs w:val="20"/>
                </w:rPr>
                <w:t>2 a</w:t>
              </w:r>
            </w:smartTag>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utrzymuje porządek wokół siebie (na swoim stoliku), sprząta po sobie </w:t>
            </w:r>
            <w:r w:rsidRPr="00C61A9D">
              <w:rPr>
                <w:sz w:val="20"/>
                <w:szCs w:val="20"/>
              </w:rPr>
              <w:br/>
              <w:t>i pomaga innym w utrzymywaniu porządku)</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wypełnia przydzielone dyżury tygodniowe; oferuje pomoc innym </w:t>
            </w:r>
            <w:r w:rsidRPr="00C61A9D">
              <w:rPr>
                <w:sz w:val="20"/>
                <w:szCs w:val="20"/>
              </w:rPr>
              <w:br/>
              <w:t>w pełnieniu obowiązków</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 xml:space="preserve">I. 9 / </w:t>
            </w:r>
            <w:smartTag w:uri="urn:schemas-microsoft-com:office:smarttags" w:element="metricconverter">
              <w:smartTagPr>
                <w:attr w:name="ProductID" w:val="3 a"/>
              </w:smartTagPr>
              <w:r w:rsidRPr="00C61A9D">
                <w:rPr>
                  <w:sz w:val="20"/>
                  <w:szCs w:val="20"/>
                </w:rPr>
                <w:t>3 a</w:t>
              </w:r>
            </w:smartTag>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dba o bezpieczeństwo własne </w:t>
            </w:r>
            <w:r w:rsidRPr="00C61A9D">
              <w:rPr>
                <w:sz w:val="20"/>
                <w:szCs w:val="20"/>
              </w:rPr>
              <w:br/>
              <w:t>i innych:</w:t>
            </w:r>
          </w:p>
          <w:p w:rsidR="0053298B" w:rsidRPr="00C61A9D" w:rsidRDefault="0053298B" w:rsidP="00BE0BBF">
            <w:pPr>
              <w:pStyle w:val="Akapitzlist"/>
              <w:spacing w:line="240" w:lineRule="auto"/>
              <w:ind w:left="0"/>
              <w:jc w:val="both"/>
              <w:rPr>
                <w:sz w:val="20"/>
                <w:szCs w:val="20"/>
              </w:rPr>
            </w:pPr>
            <w:r w:rsidRPr="00C61A9D">
              <w:rPr>
                <w:sz w:val="20"/>
                <w:szCs w:val="20"/>
              </w:rPr>
              <w:t>- utrzymuje ład i prządek w miejscu pracy</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lastRenderedPageBreak/>
              <w:t>I. 9 / 2 b</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zna zagrożenia wynikające </w:t>
            </w:r>
            <w:r w:rsidRPr="00C61A9D">
              <w:rPr>
                <w:sz w:val="20"/>
                <w:szCs w:val="20"/>
              </w:rPr>
              <w:br/>
              <w:t xml:space="preserve">z niewłaściwego używania narzędzi </w:t>
            </w:r>
            <w:r w:rsidRPr="00C61A9D">
              <w:rPr>
                <w:sz w:val="20"/>
                <w:szCs w:val="20"/>
              </w:rPr>
              <w:br/>
              <w:t>i urządzeń technicznych</w:t>
            </w: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stosuje narzędzia oraz przybory zgodnie z ich zastosowaniem; dba </w:t>
            </w:r>
            <w:r w:rsidRPr="00C61A9D">
              <w:rPr>
                <w:sz w:val="20"/>
                <w:szCs w:val="20"/>
              </w:rPr>
              <w:br/>
              <w:t>o bezpieczeństwo</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9 / 2</w:t>
            </w:r>
          </w:p>
        </w:tc>
        <w:tc>
          <w:tcPr>
            <w:tcW w:w="3118" w:type="dxa"/>
            <w:shd w:val="clear" w:color="auto" w:fill="auto"/>
          </w:tcPr>
          <w:p w:rsidR="0053298B" w:rsidRPr="00C61A9D" w:rsidRDefault="0053298B" w:rsidP="00BE0BBF">
            <w:pPr>
              <w:pStyle w:val="Akapitzlist"/>
              <w:spacing w:line="240" w:lineRule="auto"/>
              <w:ind w:left="33"/>
              <w:jc w:val="both"/>
              <w:rPr>
                <w:sz w:val="20"/>
                <w:szCs w:val="20"/>
              </w:rPr>
            </w:pPr>
            <w:r w:rsidRPr="00C61A9D">
              <w:rPr>
                <w:sz w:val="20"/>
                <w:szCs w:val="20"/>
              </w:rPr>
              <w:t>realizuje „drogę” powstawania przedmiotów od pomysłu do wytworu:</w:t>
            </w:r>
          </w:p>
          <w:p w:rsidR="0053298B" w:rsidRPr="00C61A9D" w:rsidRDefault="0053298B" w:rsidP="00BE0BBF">
            <w:pPr>
              <w:pStyle w:val="Akapitzlist"/>
              <w:spacing w:line="240" w:lineRule="auto"/>
              <w:ind w:left="33"/>
              <w:jc w:val="both"/>
              <w:rPr>
                <w:sz w:val="20"/>
                <w:szCs w:val="20"/>
              </w:rPr>
            </w:pPr>
            <w:r w:rsidRPr="00C61A9D">
              <w:rPr>
                <w:sz w:val="20"/>
                <w:szCs w:val="20"/>
              </w:rPr>
              <w:t>a) przestawia pomysły rozwiązań technicznych: planuje kolejne czynności, dobiera odpowiednie materiały (papier, drewno, metal, tworzywo sztuczne, materiały włókiennicze) oraz narzędzia;</w:t>
            </w:r>
          </w:p>
          <w:p w:rsidR="0053298B" w:rsidRPr="00C61A9D" w:rsidRDefault="0053298B" w:rsidP="00BE0BBF">
            <w:pPr>
              <w:pStyle w:val="Akapitzlist"/>
              <w:spacing w:line="240" w:lineRule="auto"/>
              <w:ind w:left="33"/>
              <w:jc w:val="both"/>
              <w:rPr>
                <w:sz w:val="20"/>
                <w:szCs w:val="20"/>
              </w:rPr>
            </w:pPr>
            <w:r w:rsidRPr="00C61A9D">
              <w:rPr>
                <w:sz w:val="20"/>
                <w:szCs w:val="20"/>
              </w:rPr>
              <w:t xml:space="preserve">c) posiada umiejętności: </w:t>
            </w:r>
          </w:p>
          <w:p w:rsidR="0053298B" w:rsidRPr="00C61A9D" w:rsidRDefault="0053298B" w:rsidP="00BE0BBF">
            <w:pPr>
              <w:pStyle w:val="Akapitzlist"/>
              <w:spacing w:line="240" w:lineRule="auto"/>
              <w:ind w:left="33"/>
              <w:jc w:val="both"/>
              <w:rPr>
                <w:sz w:val="20"/>
                <w:szCs w:val="20"/>
              </w:rPr>
            </w:pPr>
            <w:r w:rsidRPr="00C61A9D">
              <w:rPr>
                <w:sz w:val="20"/>
                <w:szCs w:val="20"/>
              </w:rPr>
              <w:t>-cięcia papieru, tektury itp.</w:t>
            </w:r>
          </w:p>
          <w:p w:rsidR="0053298B" w:rsidRPr="00C61A9D" w:rsidRDefault="0053298B" w:rsidP="00BE0BBF">
            <w:pPr>
              <w:pStyle w:val="Akapitzlist"/>
              <w:spacing w:line="240" w:lineRule="auto"/>
              <w:ind w:left="33"/>
              <w:jc w:val="both"/>
              <w:rPr>
                <w:sz w:val="20"/>
                <w:szCs w:val="20"/>
              </w:rPr>
            </w:pPr>
            <w:r w:rsidRPr="00C61A9D">
              <w:rPr>
                <w:sz w:val="20"/>
                <w:szCs w:val="20"/>
              </w:rPr>
              <w:t xml:space="preserve">- montażu modeli papierowych </w:t>
            </w:r>
            <w:r w:rsidRPr="00C61A9D">
              <w:rPr>
                <w:sz w:val="20"/>
                <w:szCs w:val="20"/>
              </w:rPr>
              <w:br/>
              <w:t xml:space="preserve">i z tworzyw sztucznych, korzystając z prostych instrukcji </w:t>
            </w:r>
            <w:r w:rsidRPr="00C61A9D">
              <w:rPr>
                <w:sz w:val="20"/>
                <w:szCs w:val="20"/>
              </w:rPr>
              <w:br/>
              <w:t>i schematów rysunkowych, np. buduje latawce, makiety domów, mostów, modele samochodów, samolotów i statków</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 xml:space="preserve">I. 10 / </w:t>
            </w:r>
            <w:smartTag w:uri="urn:schemas-microsoft-com:office:smarttags" w:element="metricconverter">
              <w:smartTagPr>
                <w:attr w:name="ProductID" w:val="2 a"/>
              </w:smartTagPr>
              <w:r w:rsidRPr="00C61A9D">
                <w:rPr>
                  <w:sz w:val="20"/>
                  <w:szCs w:val="20"/>
                </w:rPr>
                <w:t>2 a</w:t>
              </w:r>
            </w:smartTag>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potrafi chwytać piłkę, rzucać nią do celu i na odległość, toczyć ją </w:t>
            </w:r>
            <w:r w:rsidRPr="00C61A9D">
              <w:rPr>
                <w:sz w:val="20"/>
                <w:szCs w:val="20"/>
              </w:rPr>
              <w:br/>
              <w:t>i kozłować</w:t>
            </w: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p w:rsidR="0053298B" w:rsidRPr="00C61A9D" w:rsidRDefault="0053298B" w:rsidP="00BE0BBF">
            <w:pPr>
              <w:pStyle w:val="Akapitzlist"/>
              <w:spacing w:line="240" w:lineRule="auto"/>
              <w:ind w:left="0"/>
              <w:jc w:val="both"/>
              <w:rPr>
                <w:sz w:val="20"/>
                <w:szCs w:val="20"/>
              </w:rPr>
            </w:pP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podaje i przyjmuje piłkę; uczestniczy </w:t>
            </w:r>
            <w:r w:rsidRPr="00C61A9D">
              <w:rPr>
                <w:sz w:val="20"/>
                <w:szCs w:val="20"/>
              </w:rPr>
              <w:br/>
              <w:t xml:space="preserve">w zabawach z elementem współzawodnictwa; wie że liczy się dobra zabawa zaś wygrana lub przegrana ma mniejsze znaczenie. </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 xml:space="preserve">I. 10 / </w:t>
            </w:r>
            <w:smartTag w:uri="urn:schemas-microsoft-com:office:smarttags" w:element="metricconverter">
              <w:smartTagPr>
                <w:attr w:name="ProductID" w:val="3 a"/>
              </w:smartTagPr>
              <w:r w:rsidRPr="00C61A9D">
                <w:rPr>
                  <w:sz w:val="20"/>
                  <w:szCs w:val="20"/>
                </w:rPr>
                <w:t>3 a</w:t>
              </w:r>
            </w:smartTag>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w zakresie sportów całego życia </w:t>
            </w:r>
            <w:r w:rsidRPr="00C61A9D">
              <w:rPr>
                <w:sz w:val="20"/>
                <w:szCs w:val="20"/>
              </w:rPr>
              <w:br/>
              <w:t>i wypoczynku:</w:t>
            </w:r>
          </w:p>
          <w:p w:rsidR="0053298B" w:rsidRPr="00C61A9D" w:rsidRDefault="0053298B" w:rsidP="00BE0BBF">
            <w:pPr>
              <w:pStyle w:val="Akapitzlist"/>
              <w:spacing w:line="240" w:lineRule="auto"/>
              <w:ind w:left="0"/>
              <w:jc w:val="both"/>
              <w:rPr>
                <w:sz w:val="20"/>
                <w:szCs w:val="20"/>
              </w:rPr>
            </w:pPr>
            <w:r w:rsidRPr="00C61A9D">
              <w:rPr>
                <w:sz w:val="20"/>
                <w:szCs w:val="20"/>
              </w:rPr>
              <w:t>- posługuje się piłką: rzuca, chwyta, kozłuje, odbija i prowadzi ją</w:t>
            </w:r>
          </w:p>
        </w:tc>
      </w:tr>
      <w:tr w:rsidR="0053298B" w:rsidRPr="00C61A9D" w:rsidTr="00BE0BBF">
        <w:trPr>
          <w:cantSplit/>
          <w:trHeight w:val="1134"/>
        </w:trPr>
        <w:tc>
          <w:tcPr>
            <w:tcW w:w="1350" w:type="dxa"/>
            <w:shd w:val="clear" w:color="auto" w:fill="auto"/>
          </w:tcPr>
          <w:p w:rsidR="0053298B" w:rsidRPr="00C61A9D" w:rsidRDefault="0053298B" w:rsidP="00BE0BBF">
            <w:pPr>
              <w:ind w:left="360" w:hanging="360"/>
              <w:rPr>
                <w:sz w:val="20"/>
                <w:szCs w:val="20"/>
              </w:rPr>
            </w:pPr>
            <w:r w:rsidRPr="00C61A9D">
              <w:rPr>
                <w:sz w:val="20"/>
                <w:szCs w:val="20"/>
              </w:rPr>
              <w:t>I. 11 / 1</w:t>
            </w:r>
          </w:p>
        </w:tc>
        <w:tc>
          <w:tcPr>
            <w:tcW w:w="3315"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xml:space="preserve">- przestrzega reguł obowiązujących </w:t>
            </w:r>
            <w:r w:rsidRPr="00C61A9D">
              <w:rPr>
                <w:sz w:val="20"/>
                <w:szCs w:val="20"/>
              </w:rPr>
              <w:br/>
              <w:t>w społeczności dziecięcej (współpracuje w zabawach i sytuacjach zadaniowych) oraz w świecie dorosłych (grzecznie zwraca się do innych, ustępuje osobom starszym miejsca w autobusie, podaje upuszczony przedmiot itp.)</w:t>
            </w:r>
          </w:p>
        </w:tc>
        <w:tc>
          <w:tcPr>
            <w:tcW w:w="2409" w:type="dxa"/>
            <w:shd w:val="clear" w:color="auto" w:fill="auto"/>
            <w:textDirection w:val="btLr"/>
          </w:tcPr>
          <w:p w:rsidR="0053298B" w:rsidRPr="00C61A9D" w:rsidRDefault="0053298B" w:rsidP="00BE0BBF">
            <w:pPr>
              <w:pStyle w:val="Akapitzlist"/>
              <w:spacing w:line="240" w:lineRule="auto"/>
              <w:ind w:left="113" w:right="113"/>
              <w:rPr>
                <w:sz w:val="20"/>
                <w:szCs w:val="20"/>
              </w:rPr>
            </w:pPr>
            <w:r w:rsidRPr="00C61A9D">
              <w:t>Dodatkowe treści naucz./ oczekiwane umiejętności ucznia klasy II szkoły podstawowej</w:t>
            </w:r>
          </w:p>
        </w:tc>
        <w:tc>
          <w:tcPr>
            <w:tcW w:w="3543"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współpracuje w grupie; podejmuje próby oceny własnego zaangażowania; kulturalnie zachowuje się w miejscach publicz</w:t>
            </w:r>
            <w:r>
              <w:rPr>
                <w:sz w:val="20"/>
                <w:szCs w:val="20"/>
              </w:rPr>
              <w:t xml:space="preserve">nych (biblioteka, teatr, kino, </w:t>
            </w:r>
            <w:r w:rsidRPr="00BB6014">
              <w:rPr>
                <w:sz w:val="20"/>
                <w:szCs w:val="20"/>
              </w:rPr>
              <w:t>planetarium)</w:t>
            </w:r>
          </w:p>
        </w:tc>
        <w:tc>
          <w:tcPr>
            <w:tcW w:w="993" w:type="dxa"/>
            <w:shd w:val="clear" w:color="auto" w:fill="auto"/>
          </w:tcPr>
          <w:p w:rsidR="0053298B" w:rsidRPr="00C61A9D" w:rsidRDefault="0053298B" w:rsidP="00BE0BBF">
            <w:pPr>
              <w:pStyle w:val="Akapitzlist"/>
              <w:spacing w:line="240" w:lineRule="auto"/>
              <w:ind w:left="0"/>
              <w:rPr>
                <w:sz w:val="20"/>
                <w:szCs w:val="20"/>
              </w:rPr>
            </w:pPr>
            <w:r w:rsidRPr="00C61A9D">
              <w:rPr>
                <w:sz w:val="20"/>
                <w:szCs w:val="20"/>
              </w:rPr>
              <w:t>I. 11 / 2</w:t>
            </w:r>
          </w:p>
        </w:tc>
        <w:tc>
          <w:tcPr>
            <w:tcW w:w="3118" w:type="dxa"/>
            <w:shd w:val="clear" w:color="auto" w:fill="auto"/>
          </w:tcPr>
          <w:p w:rsidR="0053298B" w:rsidRPr="00C61A9D" w:rsidRDefault="0053298B" w:rsidP="00BE0BBF">
            <w:pPr>
              <w:pStyle w:val="Akapitzlist"/>
              <w:spacing w:line="240" w:lineRule="auto"/>
              <w:ind w:left="0"/>
              <w:jc w:val="both"/>
              <w:rPr>
                <w:sz w:val="20"/>
                <w:szCs w:val="20"/>
              </w:rPr>
            </w:pPr>
            <w:r w:rsidRPr="00C61A9D">
              <w:rPr>
                <w:sz w:val="20"/>
                <w:szCs w:val="20"/>
              </w:rPr>
              <w:t>- zastanawia się nad tym, na co ma wpływ, na czym mu zależy, do czego może dążyć nie krzywdząc innych; stara się nieść pomoc potrzebującym</w:t>
            </w:r>
          </w:p>
        </w:tc>
      </w:tr>
    </w:tbl>
    <w:p w:rsidR="0053298B" w:rsidRPr="009F20D1" w:rsidRDefault="0053298B" w:rsidP="0053298B">
      <w:pPr>
        <w:pStyle w:val="Akapitzlist"/>
        <w:ind w:left="0"/>
        <w:jc w:val="both"/>
        <w:rPr>
          <w:sz w:val="20"/>
          <w:szCs w:val="20"/>
        </w:rPr>
      </w:pPr>
    </w:p>
    <w:p w:rsidR="0053298B" w:rsidRDefault="0053298B" w:rsidP="0053298B">
      <w:pPr>
        <w:pStyle w:val="Akapitzlist"/>
        <w:ind w:left="0"/>
        <w:jc w:val="both"/>
      </w:pPr>
    </w:p>
    <w:p w:rsidR="0053298B" w:rsidRDefault="0053298B" w:rsidP="0053298B">
      <w:pPr>
        <w:pStyle w:val="Akapitzlist"/>
        <w:ind w:left="0"/>
        <w:jc w:val="both"/>
      </w:pPr>
    </w:p>
    <w:p w:rsidR="0053298B" w:rsidRDefault="0053298B" w:rsidP="0053298B">
      <w:pPr>
        <w:pStyle w:val="Akapitzlist"/>
        <w:ind w:left="0"/>
        <w:jc w:val="both"/>
      </w:pPr>
    </w:p>
    <w:p w:rsidR="0053298B" w:rsidRDefault="0053298B" w:rsidP="0053298B">
      <w:pPr>
        <w:pStyle w:val="Akapitzlist"/>
        <w:ind w:left="0"/>
        <w:jc w:val="both"/>
        <w:rPr>
          <w:b/>
        </w:rPr>
      </w:pPr>
      <w:smartTag w:uri="urn:schemas-microsoft-com:office:smarttags" w:element="metricconverter">
        <w:smartTagPr>
          <w:attr w:name="ProductID" w:val="5 a"/>
        </w:smartTagPr>
        <w:r w:rsidRPr="00197E3A">
          <w:rPr>
            <w:b/>
          </w:rPr>
          <w:t>5 a</w:t>
        </w:r>
      </w:smartTag>
      <w:r w:rsidRPr="00197E3A">
        <w:rPr>
          <w:b/>
        </w:rPr>
        <w:t>. Proponowana tema</w:t>
      </w:r>
      <w:r>
        <w:rPr>
          <w:b/>
        </w:rPr>
        <w:t xml:space="preserve">tyka poruszana podczas spotkań Koła Badawczego </w:t>
      </w:r>
      <w:r w:rsidRPr="00BB6014">
        <w:rPr>
          <w:b/>
          <w:i/>
        </w:rPr>
        <w:t>Sam odkrywam tajemnice rzeczywistości</w:t>
      </w:r>
    </w:p>
    <w:p w:rsidR="0053298B" w:rsidRPr="00197E3A" w:rsidRDefault="0053298B" w:rsidP="0053298B">
      <w:pPr>
        <w:pStyle w:val="Akapitzlist"/>
        <w:ind w:left="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3536"/>
        <w:gridCol w:w="3536"/>
      </w:tblGrid>
      <w:tr w:rsidR="0053298B" w:rsidRPr="00C61A9D" w:rsidTr="00BE0BBF">
        <w:tc>
          <w:tcPr>
            <w:tcW w:w="3536" w:type="dxa"/>
            <w:shd w:val="clear" w:color="auto" w:fill="auto"/>
          </w:tcPr>
          <w:p w:rsidR="0053298B" w:rsidRPr="00C61A9D" w:rsidRDefault="0053298B" w:rsidP="00BE0BBF">
            <w:pPr>
              <w:jc w:val="center"/>
              <w:rPr>
                <w:b/>
              </w:rPr>
            </w:pPr>
          </w:p>
          <w:p w:rsidR="0053298B" w:rsidRPr="00C61A9D" w:rsidRDefault="0053298B" w:rsidP="00BE0BBF">
            <w:pPr>
              <w:jc w:val="center"/>
              <w:rPr>
                <w:b/>
              </w:rPr>
            </w:pPr>
            <w:r>
              <w:rPr>
                <w:b/>
              </w:rPr>
              <w:t>Tematyka spotkań</w:t>
            </w:r>
          </w:p>
          <w:p w:rsidR="0053298B" w:rsidRPr="00C61A9D" w:rsidRDefault="0053298B" w:rsidP="00BE0BBF">
            <w:pPr>
              <w:jc w:val="center"/>
              <w:rPr>
                <w:b/>
              </w:rPr>
            </w:pPr>
          </w:p>
        </w:tc>
        <w:tc>
          <w:tcPr>
            <w:tcW w:w="3536" w:type="dxa"/>
            <w:shd w:val="clear" w:color="auto" w:fill="auto"/>
          </w:tcPr>
          <w:p w:rsidR="0053298B" w:rsidRPr="00C61A9D" w:rsidRDefault="0053298B" w:rsidP="00BE0BBF">
            <w:pPr>
              <w:jc w:val="center"/>
              <w:rPr>
                <w:b/>
              </w:rPr>
            </w:pPr>
          </w:p>
          <w:p w:rsidR="0053298B" w:rsidRPr="00C61A9D" w:rsidRDefault="0053298B" w:rsidP="00BE0BBF">
            <w:pPr>
              <w:jc w:val="center"/>
              <w:rPr>
                <w:b/>
              </w:rPr>
            </w:pPr>
            <w:r w:rsidRPr="00C61A9D">
              <w:rPr>
                <w:b/>
              </w:rPr>
              <w:t>Klasa I</w:t>
            </w:r>
          </w:p>
        </w:tc>
        <w:tc>
          <w:tcPr>
            <w:tcW w:w="3536" w:type="dxa"/>
            <w:shd w:val="clear" w:color="auto" w:fill="auto"/>
          </w:tcPr>
          <w:p w:rsidR="0053298B" w:rsidRPr="00C61A9D" w:rsidRDefault="0053298B" w:rsidP="00BE0BBF">
            <w:pPr>
              <w:jc w:val="center"/>
              <w:rPr>
                <w:b/>
              </w:rPr>
            </w:pPr>
          </w:p>
          <w:p w:rsidR="0053298B" w:rsidRPr="00C61A9D" w:rsidRDefault="0053298B" w:rsidP="00BE0BBF">
            <w:pPr>
              <w:jc w:val="center"/>
              <w:rPr>
                <w:b/>
              </w:rPr>
            </w:pPr>
            <w:r w:rsidRPr="00C61A9D">
              <w:rPr>
                <w:b/>
              </w:rPr>
              <w:t>Klasa II</w:t>
            </w:r>
          </w:p>
        </w:tc>
        <w:tc>
          <w:tcPr>
            <w:tcW w:w="3536" w:type="dxa"/>
            <w:shd w:val="clear" w:color="auto" w:fill="auto"/>
          </w:tcPr>
          <w:p w:rsidR="0053298B" w:rsidRPr="00C61A9D" w:rsidRDefault="0053298B" w:rsidP="00BE0BBF">
            <w:pPr>
              <w:jc w:val="center"/>
              <w:rPr>
                <w:b/>
              </w:rPr>
            </w:pPr>
          </w:p>
          <w:p w:rsidR="0053298B" w:rsidRPr="00C61A9D" w:rsidRDefault="0053298B" w:rsidP="00BE0BBF">
            <w:pPr>
              <w:jc w:val="center"/>
              <w:rPr>
                <w:b/>
              </w:rPr>
            </w:pPr>
            <w:r w:rsidRPr="00C61A9D">
              <w:rPr>
                <w:b/>
              </w:rPr>
              <w:t>Klasa III</w:t>
            </w: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1. Niewidzialny płaszcz Ziemi</w:t>
            </w:r>
          </w:p>
          <w:p w:rsidR="0053298B" w:rsidRPr="00C61A9D" w:rsidRDefault="0053298B" w:rsidP="00BE0BBF">
            <w:pPr>
              <w:rPr>
                <w:b/>
              </w:rPr>
            </w:pPr>
          </w:p>
        </w:tc>
        <w:tc>
          <w:tcPr>
            <w:tcW w:w="3536" w:type="dxa"/>
            <w:shd w:val="clear" w:color="auto" w:fill="auto"/>
          </w:tcPr>
          <w:p w:rsidR="0053298B" w:rsidRPr="00C61A9D" w:rsidRDefault="0053298B" w:rsidP="00BE0BBF"/>
          <w:p w:rsidR="0053298B" w:rsidRPr="00C61A9D" w:rsidRDefault="0053298B" w:rsidP="00BE0BBF">
            <w:pPr>
              <w:jc w:val="both"/>
              <w:rPr>
                <w:b/>
                <w:i/>
              </w:rPr>
            </w:pPr>
            <w:r w:rsidRPr="00B8301C">
              <w:rPr>
                <w:bCs/>
                <w:i/>
              </w:rPr>
              <w:t xml:space="preserve">- </w:t>
            </w:r>
            <w:r w:rsidRPr="00C61A9D">
              <w:rPr>
                <w:b/>
                <w:i/>
              </w:rPr>
              <w:t>zabawy badawcze z użyciem niewidzialnej siły</w:t>
            </w:r>
          </w:p>
          <w:p w:rsidR="0053298B" w:rsidRPr="00C61A9D" w:rsidRDefault="0053298B" w:rsidP="00BE0BBF">
            <w:pPr>
              <w:jc w:val="both"/>
            </w:pPr>
            <w:r w:rsidRPr="00C61A9D">
              <w:t>- odkrywanie przedmiotów przyciąganych przez magnesy</w:t>
            </w:r>
          </w:p>
          <w:p w:rsidR="0053298B" w:rsidRPr="00C61A9D" w:rsidRDefault="0053298B" w:rsidP="00BE0BBF">
            <w:pPr>
              <w:jc w:val="both"/>
            </w:pPr>
            <w:r w:rsidRPr="00C61A9D">
              <w:t>- tworzenie kategorii obiektów podatnych oraz obojętnych na działanie magnesu</w:t>
            </w:r>
          </w:p>
          <w:p w:rsidR="0053298B" w:rsidRPr="00C61A9D" w:rsidRDefault="0053298B" w:rsidP="00BE0BBF">
            <w:pPr>
              <w:jc w:val="both"/>
            </w:pPr>
            <w:r w:rsidRPr="00C61A9D">
              <w:t>- wprawianie w taniec spinaczy</w:t>
            </w:r>
          </w:p>
          <w:p w:rsidR="0053298B" w:rsidRPr="00C61A9D" w:rsidRDefault="0053298B" w:rsidP="00BE0BBF">
            <w:pPr>
              <w:jc w:val="both"/>
            </w:pPr>
            <w:r w:rsidRPr="00C61A9D">
              <w:t xml:space="preserve">- zabawa, pt. </w:t>
            </w:r>
            <w:r w:rsidRPr="00C61A9D">
              <w:rPr>
                <w:b/>
                <w:i/>
              </w:rPr>
              <w:t>„Magnetyczny labirynt”</w:t>
            </w:r>
            <w:r w:rsidRPr="00C61A9D">
              <w:t xml:space="preserve"> – prowadzenie spinacza przez labirynt za pomocą magnesowej sztabki</w:t>
            </w:r>
          </w:p>
          <w:p w:rsidR="0053298B" w:rsidRPr="00C61A9D" w:rsidRDefault="0053298B" w:rsidP="00BE0BBF"/>
        </w:tc>
        <w:tc>
          <w:tcPr>
            <w:tcW w:w="3536" w:type="dxa"/>
            <w:shd w:val="clear" w:color="auto" w:fill="auto"/>
          </w:tcPr>
          <w:p w:rsidR="0053298B" w:rsidRPr="00C61A9D" w:rsidRDefault="0053298B" w:rsidP="00BE0BBF"/>
          <w:p w:rsidR="0053298B" w:rsidRPr="00C61A9D" w:rsidRDefault="0053298B" w:rsidP="00BE0BBF">
            <w:pPr>
              <w:jc w:val="both"/>
            </w:pPr>
            <w:r w:rsidRPr="00C61A9D">
              <w:t xml:space="preserve">- </w:t>
            </w:r>
            <w:r w:rsidRPr="00C61A9D">
              <w:rPr>
                <w:b/>
                <w:i/>
              </w:rPr>
              <w:t>odkrywanie mocy magnesów</w:t>
            </w:r>
            <w:r w:rsidRPr="00C61A9D">
              <w:t>, formułowanie wniosków dotyczących zaobserwowanych  blokad w przyciąganiu przedmiotów</w:t>
            </w:r>
          </w:p>
          <w:p w:rsidR="0053298B" w:rsidRPr="00C61A9D" w:rsidRDefault="0053298B" w:rsidP="00BE0BBF">
            <w:pPr>
              <w:jc w:val="both"/>
            </w:pPr>
            <w:r w:rsidRPr="00C61A9D">
              <w:t>- „</w:t>
            </w:r>
            <w:r w:rsidRPr="00C61A9D">
              <w:rPr>
                <w:b/>
                <w:i/>
              </w:rPr>
              <w:t xml:space="preserve">Czary-mary” – </w:t>
            </w:r>
            <w:r w:rsidRPr="00C61A9D">
              <w:t>magnesy dzielą się „darem” z innymi metalowymi przedmiotami</w:t>
            </w:r>
          </w:p>
          <w:p w:rsidR="0053298B" w:rsidRPr="00C61A9D" w:rsidRDefault="0053298B" w:rsidP="00BE0BBF">
            <w:pPr>
              <w:jc w:val="both"/>
            </w:pPr>
            <w:r w:rsidRPr="00C61A9D">
              <w:t xml:space="preserve">- </w:t>
            </w:r>
            <w:r w:rsidRPr="00C61A9D">
              <w:rPr>
                <w:b/>
                <w:i/>
              </w:rPr>
              <w:t>Słońce jako magnes</w:t>
            </w:r>
            <w:r w:rsidRPr="00C61A9D">
              <w:t xml:space="preserve"> – gaz atmosfery uwięziony jest przez pole magnetyczne (jak koraliki na nitce)</w:t>
            </w:r>
          </w:p>
          <w:p w:rsidR="0053298B" w:rsidRPr="00C61A9D" w:rsidRDefault="0053298B" w:rsidP="00BE0BBF">
            <w:pPr>
              <w:jc w:val="both"/>
            </w:pPr>
            <w:r w:rsidRPr="00C61A9D">
              <w:t>- piosenka, pt. „Kołysz nas Ziemio”</w:t>
            </w:r>
          </w:p>
          <w:p w:rsidR="0053298B" w:rsidRPr="00C61A9D" w:rsidRDefault="0053298B" w:rsidP="00BE0BBF"/>
        </w:tc>
        <w:tc>
          <w:tcPr>
            <w:tcW w:w="3536" w:type="dxa"/>
            <w:shd w:val="clear" w:color="auto" w:fill="auto"/>
          </w:tcPr>
          <w:p w:rsidR="0053298B" w:rsidRPr="00C61A9D" w:rsidRDefault="0053298B" w:rsidP="00BE0BBF"/>
          <w:p w:rsidR="0053298B" w:rsidRPr="00C61A9D" w:rsidRDefault="0053298B" w:rsidP="00BE0BBF">
            <w:pPr>
              <w:jc w:val="both"/>
            </w:pPr>
            <w:r w:rsidRPr="00C61A9D">
              <w:rPr>
                <w:i/>
              </w:rPr>
              <w:t xml:space="preserve">- </w:t>
            </w:r>
            <w:r w:rsidRPr="00C61A9D">
              <w:rPr>
                <w:b/>
                <w:i/>
              </w:rPr>
              <w:t>sfera magnetyczna Ziemi</w:t>
            </w:r>
            <w:r w:rsidRPr="00C61A9D">
              <w:rPr>
                <w:b/>
              </w:rPr>
              <w:t xml:space="preserve"> </w:t>
            </w:r>
            <w:r w:rsidRPr="00C61A9D">
              <w:t>jako parasol ochronny przed wpływem wiatru słonecznego</w:t>
            </w:r>
          </w:p>
          <w:p w:rsidR="0053298B" w:rsidRPr="00C61A9D" w:rsidRDefault="0053298B" w:rsidP="00BE0BBF">
            <w:pPr>
              <w:jc w:val="both"/>
            </w:pPr>
            <w:r w:rsidRPr="00C61A9D">
              <w:t xml:space="preserve">- konstruowanie </w:t>
            </w:r>
            <w:r w:rsidRPr="00C61A9D">
              <w:rPr>
                <w:b/>
                <w:i/>
              </w:rPr>
              <w:t>kompasu</w:t>
            </w:r>
            <w:r w:rsidRPr="00C61A9D">
              <w:t xml:space="preserve"> przy użyciu namagnesowanej igły, nakrętki od butelki, kawałka plasteliny; umieszczanie kompasu w pojemniku z wodą.</w:t>
            </w:r>
          </w:p>
          <w:p w:rsidR="0053298B" w:rsidRPr="00C61A9D" w:rsidRDefault="0053298B" w:rsidP="00BE0BBF">
            <w:pPr>
              <w:jc w:val="both"/>
            </w:pPr>
            <w:r w:rsidRPr="00C61A9D">
              <w:t xml:space="preserve">- </w:t>
            </w:r>
            <w:r w:rsidRPr="00C61A9D">
              <w:rPr>
                <w:b/>
                <w:i/>
              </w:rPr>
              <w:t>określanie kierunków świata</w:t>
            </w: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2. Tajemnica oceanicznej głębi</w:t>
            </w:r>
          </w:p>
        </w:tc>
        <w:tc>
          <w:tcPr>
            <w:tcW w:w="3536" w:type="dxa"/>
            <w:shd w:val="clear" w:color="auto" w:fill="auto"/>
          </w:tcPr>
          <w:p w:rsidR="0053298B" w:rsidRPr="00C61A9D" w:rsidRDefault="0053298B" w:rsidP="00BE0BBF"/>
          <w:p w:rsidR="0053298B" w:rsidRPr="00C61A9D" w:rsidRDefault="0053298B" w:rsidP="00BE0BBF">
            <w:pPr>
              <w:jc w:val="both"/>
              <w:rPr>
                <w:b/>
                <w:i/>
              </w:rPr>
            </w:pPr>
            <w:r w:rsidRPr="00B8301C">
              <w:rPr>
                <w:bCs/>
                <w:i/>
              </w:rPr>
              <w:t>-</w:t>
            </w:r>
            <w:r>
              <w:rPr>
                <w:b/>
                <w:i/>
              </w:rPr>
              <w:t xml:space="preserve"> </w:t>
            </w:r>
            <w:r w:rsidRPr="00C61A9D">
              <w:rPr>
                <w:b/>
                <w:i/>
              </w:rPr>
              <w:t>zabawy badawcze z wodą – pływanie i tonięcie ciał</w:t>
            </w:r>
          </w:p>
          <w:p w:rsidR="0053298B" w:rsidRPr="00C61A9D" w:rsidRDefault="0053298B" w:rsidP="00BE0BBF">
            <w:pPr>
              <w:jc w:val="both"/>
            </w:pPr>
            <w:r w:rsidRPr="00C61A9D">
              <w:t>- sprawdzanie, które przedmioty opadają na dno, a jakie utrzymują się przy powierzchni</w:t>
            </w:r>
          </w:p>
          <w:p w:rsidR="0053298B" w:rsidRPr="00C61A9D" w:rsidRDefault="0053298B" w:rsidP="00BE0BBF">
            <w:pPr>
              <w:jc w:val="both"/>
            </w:pPr>
            <w:r w:rsidRPr="00C61A9D">
              <w:t>- poszukiwanie odpowiedzi na pytania typu:</w:t>
            </w:r>
            <w:r w:rsidRPr="00C61A9D">
              <w:rPr>
                <w:i/>
              </w:rPr>
              <w:t xml:space="preserve"> „</w:t>
            </w:r>
            <w:r w:rsidRPr="00C61A9D">
              <w:rPr>
                <w:b/>
                <w:i/>
              </w:rPr>
              <w:t>Do czego potrzebna jest woda?”</w:t>
            </w:r>
            <w:r w:rsidRPr="00C61A9D">
              <w:rPr>
                <w:b/>
              </w:rPr>
              <w:t>, „</w:t>
            </w:r>
            <w:r w:rsidRPr="00C61A9D">
              <w:rPr>
                <w:b/>
                <w:i/>
              </w:rPr>
              <w:t xml:space="preserve">Gdzie </w:t>
            </w:r>
            <w:r w:rsidRPr="00C61A9D">
              <w:rPr>
                <w:b/>
                <w:i/>
              </w:rPr>
              <w:lastRenderedPageBreak/>
              <w:t>skryła się woda?”</w:t>
            </w:r>
            <w:r w:rsidRPr="00C61A9D">
              <w:t xml:space="preserve"> na postawie przeprowadzanych doświadczeń </w:t>
            </w:r>
          </w:p>
          <w:p w:rsidR="0053298B" w:rsidRPr="00C61A9D" w:rsidRDefault="0053298B" w:rsidP="00BE0BBF">
            <w:pPr>
              <w:jc w:val="both"/>
              <w:rPr>
                <w:i/>
              </w:rPr>
            </w:pPr>
            <w:r w:rsidRPr="00B8301C">
              <w:rPr>
                <w:bCs/>
                <w:i/>
              </w:rPr>
              <w:t>-</w:t>
            </w:r>
            <w:r>
              <w:rPr>
                <w:b/>
                <w:i/>
              </w:rPr>
              <w:t xml:space="preserve"> </w:t>
            </w:r>
            <w:r w:rsidRPr="00C61A9D">
              <w:rPr>
                <w:b/>
                <w:i/>
              </w:rPr>
              <w:t>„Woda w nas</w:t>
            </w:r>
            <w:r w:rsidRPr="00C61A9D">
              <w:rPr>
                <w:i/>
              </w:rPr>
              <w:t>”</w:t>
            </w:r>
            <w:r w:rsidRPr="00C61A9D">
              <w:t>- chuchanie na lusterko, obserwowanie mgiełki świadczącej o kropelkach wilgoci</w:t>
            </w:r>
          </w:p>
          <w:p w:rsidR="0053298B" w:rsidRPr="00C61A9D" w:rsidRDefault="0053298B" w:rsidP="00BE0BBF"/>
        </w:tc>
        <w:tc>
          <w:tcPr>
            <w:tcW w:w="3536" w:type="dxa"/>
            <w:shd w:val="clear" w:color="auto" w:fill="auto"/>
          </w:tcPr>
          <w:p w:rsidR="0053298B" w:rsidRPr="00C61A9D" w:rsidRDefault="0053298B" w:rsidP="00BE0BBF">
            <w:pPr>
              <w:jc w:val="both"/>
            </w:pPr>
          </w:p>
          <w:p w:rsidR="0053298B" w:rsidRPr="00C61A9D" w:rsidRDefault="0053298B" w:rsidP="00BE0BBF">
            <w:pPr>
              <w:jc w:val="both"/>
            </w:pPr>
            <w:r w:rsidRPr="00B8301C">
              <w:rPr>
                <w:bCs/>
                <w:i/>
              </w:rPr>
              <w:t>-</w:t>
            </w:r>
            <w:r>
              <w:rPr>
                <w:b/>
                <w:i/>
              </w:rPr>
              <w:t xml:space="preserve"> </w:t>
            </w:r>
            <w:r w:rsidRPr="00C61A9D">
              <w:rPr>
                <w:b/>
                <w:i/>
              </w:rPr>
              <w:t>określanie stanów skupienia wody</w:t>
            </w:r>
          </w:p>
          <w:p w:rsidR="0053298B" w:rsidRPr="00C61A9D" w:rsidRDefault="0053298B" w:rsidP="00BE0BBF">
            <w:pPr>
              <w:jc w:val="both"/>
            </w:pPr>
            <w:r w:rsidRPr="00C61A9D">
              <w:t xml:space="preserve">- obserwacja przezroczystego </w:t>
            </w:r>
            <w:r w:rsidRPr="00C61A9D">
              <w:rPr>
                <w:b/>
                <w:i/>
              </w:rPr>
              <w:t>tlen</w:t>
            </w:r>
            <w:r w:rsidRPr="00C61A9D">
              <w:t xml:space="preserve">u </w:t>
            </w:r>
            <w:r w:rsidRPr="00C61A9D">
              <w:rPr>
                <w:b/>
                <w:i/>
              </w:rPr>
              <w:t>w wodzie</w:t>
            </w:r>
            <w:r w:rsidRPr="00C61A9D">
              <w:t xml:space="preserve"> produkowanego przez uwięziony w słoiku pęd (wystawiony na słońce)</w:t>
            </w:r>
          </w:p>
          <w:p w:rsidR="0053298B" w:rsidRPr="00C61A9D" w:rsidRDefault="0053298B" w:rsidP="00BE0BBF">
            <w:pPr>
              <w:jc w:val="both"/>
            </w:pPr>
            <w:r w:rsidRPr="00C61A9D">
              <w:t>- „</w:t>
            </w:r>
            <w:r w:rsidRPr="00C61A9D">
              <w:rPr>
                <w:b/>
                <w:i/>
              </w:rPr>
              <w:t>hodowanie” kryształków soli</w:t>
            </w:r>
          </w:p>
          <w:p w:rsidR="0053298B" w:rsidRPr="00C61A9D" w:rsidRDefault="0053298B" w:rsidP="00BE0BBF">
            <w:pPr>
              <w:jc w:val="both"/>
            </w:pPr>
            <w:r w:rsidRPr="00C61A9D">
              <w:rPr>
                <w:b/>
                <w:i/>
                <w:u w:val="single"/>
              </w:rPr>
              <w:t>Wniosek:</w:t>
            </w:r>
          </w:p>
          <w:p w:rsidR="0053298B" w:rsidRPr="00C61A9D" w:rsidRDefault="0053298B" w:rsidP="00BE0BBF">
            <w:pPr>
              <w:jc w:val="both"/>
              <w:rPr>
                <w:i/>
              </w:rPr>
            </w:pPr>
            <w:r w:rsidRPr="00C61A9D">
              <w:rPr>
                <w:i/>
              </w:rPr>
              <w:lastRenderedPageBreak/>
              <w:t>Wodny roztwór soli wędruje po nitce na zasadzie włoskowatości. Woda z nitki oraz spodeczka wyparuje, zostawiając tam sól, która się krystalizuje.</w:t>
            </w:r>
          </w:p>
        </w:tc>
        <w:tc>
          <w:tcPr>
            <w:tcW w:w="3536" w:type="dxa"/>
            <w:shd w:val="clear" w:color="auto" w:fill="auto"/>
          </w:tcPr>
          <w:p w:rsidR="0053298B" w:rsidRPr="00C61A9D" w:rsidRDefault="0053298B" w:rsidP="00BE0BBF"/>
          <w:p w:rsidR="0053298B" w:rsidRPr="00C61A9D" w:rsidRDefault="0053298B" w:rsidP="00BE0BBF">
            <w:pPr>
              <w:jc w:val="both"/>
            </w:pPr>
            <w:r w:rsidRPr="00C61A9D">
              <w:t xml:space="preserve">- </w:t>
            </w:r>
            <w:r w:rsidRPr="00C61A9D">
              <w:rPr>
                <w:b/>
                <w:i/>
              </w:rPr>
              <w:t>obieg wody w przyrodzie</w:t>
            </w:r>
            <w:r w:rsidRPr="00C61A9D">
              <w:t xml:space="preserve"> (skraplanie wody)</w:t>
            </w:r>
          </w:p>
          <w:p w:rsidR="0053298B" w:rsidRPr="00C61A9D" w:rsidRDefault="0053298B" w:rsidP="00BE0BBF">
            <w:pPr>
              <w:jc w:val="both"/>
            </w:pPr>
            <w:r w:rsidRPr="00C61A9D">
              <w:t xml:space="preserve">- </w:t>
            </w:r>
            <w:r w:rsidRPr="00C61A9D">
              <w:rPr>
                <w:b/>
                <w:i/>
              </w:rPr>
              <w:t>efekt solanki</w:t>
            </w:r>
            <w:r w:rsidRPr="00C61A9D">
              <w:t xml:space="preserve"> – doświadczenia </w:t>
            </w:r>
            <w:r w:rsidRPr="00C61A9D">
              <w:br/>
              <w:t xml:space="preserve">z jajkiem oraz trzema kubkami </w:t>
            </w:r>
            <w:r w:rsidRPr="00C61A9D">
              <w:br/>
              <w:t>z wodą (lekko / bardzo posoloną, bez dodatków)</w:t>
            </w:r>
          </w:p>
          <w:p w:rsidR="0053298B" w:rsidRPr="004D3D02" w:rsidRDefault="0053298B" w:rsidP="00BE0BBF">
            <w:pPr>
              <w:jc w:val="both"/>
              <w:rPr>
                <w:b/>
                <w:i/>
              </w:rPr>
            </w:pPr>
            <w:r w:rsidRPr="00C61A9D">
              <w:t xml:space="preserve">- wymiana poglądów na temat obecności </w:t>
            </w:r>
            <w:r w:rsidRPr="00C61A9D">
              <w:rPr>
                <w:b/>
                <w:i/>
              </w:rPr>
              <w:t xml:space="preserve">wody w </w:t>
            </w:r>
            <w:r w:rsidRPr="004D3D02">
              <w:rPr>
                <w:b/>
                <w:i/>
              </w:rPr>
              <w:t>Kosmosie</w:t>
            </w:r>
          </w:p>
          <w:p w:rsidR="0053298B" w:rsidRPr="00C61A9D" w:rsidRDefault="0053298B" w:rsidP="00BE0BBF">
            <w:pPr>
              <w:jc w:val="both"/>
            </w:pPr>
          </w:p>
          <w:p w:rsidR="0053298B" w:rsidRPr="00C61A9D" w:rsidRDefault="0053298B" w:rsidP="00BE0BBF">
            <w:pPr>
              <w:jc w:val="both"/>
              <w:rPr>
                <w:b/>
                <w:i/>
              </w:rPr>
            </w:pPr>
            <w:r w:rsidRPr="00C61A9D">
              <w:t xml:space="preserve">- tworzenie portretów </w:t>
            </w:r>
            <w:r w:rsidRPr="00C61A9D">
              <w:rPr>
                <w:b/>
                <w:i/>
              </w:rPr>
              <w:t>„Błękitnej Kropki”</w:t>
            </w:r>
          </w:p>
          <w:p w:rsidR="0053298B" w:rsidRPr="00C61A9D" w:rsidRDefault="0053298B" w:rsidP="00BE0BBF"/>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3. Badamy atmosferę</w:t>
            </w:r>
          </w:p>
          <w:p w:rsidR="0053298B" w:rsidRPr="00C61A9D" w:rsidRDefault="0053298B" w:rsidP="00BE0BBF">
            <w:pPr>
              <w:rPr>
                <w:b/>
              </w:rPr>
            </w:pPr>
          </w:p>
        </w:tc>
        <w:tc>
          <w:tcPr>
            <w:tcW w:w="3536" w:type="dxa"/>
            <w:shd w:val="clear" w:color="auto" w:fill="auto"/>
          </w:tcPr>
          <w:p w:rsidR="0053298B" w:rsidRPr="00C61A9D" w:rsidRDefault="0053298B" w:rsidP="00BE0BBF">
            <w:pPr>
              <w:jc w:val="both"/>
            </w:pPr>
          </w:p>
          <w:p w:rsidR="0053298B" w:rsidRPr="00C61A9D" w:rsidRDefault="0053298B" w:rsidP="00BE0BBF">
            <w:pPr>
              <w:jc w:val="both"/>
              <w:rPr>
                <w:b/>
                <w:i/>
              </w:rPr>
            </w:pPr>
            <w:r w:rsidRPr="005D0392">
              <w:rPr>
                <w:bCs/>
                <w:i/>
              </w:rPr>
              <w:t>-</w:t>
            </w:r>
            <w:r>
              <w:rPr>
                <w:b/>
                <w:i/>
              </w:rPr>
              <w:t xml:space="preserve"> </w:t>
            </w:r>
            <w:r w:rsidRPr="00C61A9D">
              <w:rPr>
                <w:b/>
                <w:i/>
              </w:rPr>
              <w:t>zabawy badawcze przybliżające pojęcie ciśnienia powietrza</w:t>
            </w:r>
          </w:p>
          <w:p w:rsidR="0053298B" w:rsidRPr="00C61A9D" w:rsidRDefault="0053298B" w:rsidP="00BE0BBF">
            <w:pPr>
              <w:jc w:val="both"/>
            </w:pPr>
            <w:r w:rsidRPr="00C61A9D">
              <w:t>- przeprowadzenie doświadczeń przy użyciu „pustej” szklanki oraz miski wypełnionej wodą</w:t>
            </w:r>
          </w:p>
          <w:p w:rsidR="0053298B" w:rsidRPr="00C61A9D" w:rsidRDefault="0053298B" w:rsidP="00BE0BBF">
            <w:pPr>
              <w:jc w:val="both"/>
              <w:rPr>
                <w:b/>
                <w:i/>
                <w:u w:val="single"/>
              </w:rPr>
            </w:pPr>
            <w:r w:rsidRPr="00C61A9D">
              <w:rPr>
                <w:b/>
                <w:i/>
                <w:u w:val="single"/>
              </w:rPr>
              <w:t>Wniosek:</w:t>
            </w:r>
          </w:p>
          <w:p w:rsidR="0053298B" w:rsidRPr="00C61A9D" w:rsidRDefault="0053298B" w:rsidP="00BE0BBF">
            <w:pPr>
              <w:jc w:val="both"/>
              <w:rPr>
                <w:i/>
              </w:rPr>
            </w:pPr>
            <w:r w:rsidRPr="00C61A9D">
              <w:rPr>
                <w:i/>
              </w:rPr>
              <w:t>Powietrze wywiera nacisk na każdą powierzchnię, z którą ma kontakt. Działa we wszystkich kierunkach.</w:t>
            </w:r>
          </w:p>
          <w:p w:rsidR="0053298B" w:rsidRPr="00C61A9D" w:rsidRDefault="0053298B" w:rsidP="00BE0BBF">
            <w:pPr>
              <w:jc w:val="both"/>
            </w:pPr>
            <w:r w:rsidRPr="00C61A9D">
              <w:t>- piosenka, pt. „Sł</w:t>
            </w:r>
            <w:r>
              <w:t>oneczko nasze, rozchmurz buzię”</w:t>
            </w:r>
          </w:p>
          <w:p w:rsidR="0053298B" w:rsidRPr="00C61A9D" w:rsidRDefault="0053298B" w:rsidP="00BE0BBF">
            <w:pPr>
              <w:jc w:val="both"/>
            </w:pPr>
          </w:p>
        </w:tc>
        <w:tc>
          <w:tcPr>
            <w:tcW w:w="3536" w:type="dxa"/>
            <w:shd w:val="clear" w:color="auto" w:fill="auto"/>
          </w:tcPr>
          <w:p w:rsidR="0053298B" w:rsidRPr="00C61A9D" w:rsidRDefault="0053298B" w:rsidP="00BE0BBF">
            <w:pPr>
              <w:jc w:val="both"/>
            </w:pPr>
          </w:p>
          <w:p w:rsidR="0053298B" w:rsidRPr="00C61A9D" w:rsidRDefault="0053298B" w:rsidP="00BE0BBF">
            <w:pPr>
              <w:jc w:val="both"/>
            </w:pPr>
            <w:r w:rsidRPr="005D0392">
              <w:rPr>
                <w:bCs/>
                <w:i/>
              </w:rPr>
              <w:t xml:space="preserve">- </w:t>
            </w:r>
            <w:r>
              <w:rPr>
                <w:b/>
                <w:i/>
              </w:rPr>
              <w:t>d</w:t>
            </w:r>
            <w:r w:rsidRPr="00C61A9D">
              <w:rPr>
                <w:b/>
                <w:i/>
              </w:rPr>
              <w:t>oświadczenia przybliżające pojęcie  sprężonego powietrza</w:t>
            </w:r>
            <w:r w:rsidRPr="00C61A9D">
              <w:t xml:space="preserve"> – zabawy badawcze przy użyciu strzykawek</w:t>
            </w:r>
          </w:p>
          <w:p w:rsidR="0053298B" w:rsidRPr="00C61A9D" w:rsidRDefault="0053298B" w:rsidP="00BE0BBF">
            <w:pPr>
              <w:jc w:val="both"/>
            </w:pPr>
            <w:r w:rsidRPr="00C61A9D">
              <w:t>- doświadczenie z dwoma balonikami</w:t>
            </w:r>
          </w:p>
          <w:p w:rsidR="0053298B" w:rsidRPr="00C61A9D" w:rsidRDefault="0053298B" w:rsidP="00BE0BBF">
            <w:pPr>
              <w:jc w:val="both"/>
              <w:rPr>
                <w:i/>
              </w:rPr>
            </w:pPr>
            <w:r w:rsidRPr="00C61A9D">
              <w:rPr>
                <w:b/>
                <w:i/>
                <w:u w:val="single"/>
              </w:rPr>
              <w:t>Wniosek:</w:t>
            </w:r>
            <w:r w:rsidRPr="00C61A9D">
              <w:br/>
            </w:r>
            <w:r w:rsidRPr="00C61A9D">
              <w:rPr>
                <w:i/>
              </w:rPr>
              <w:t>Nieruchome powietrze znajdujące się po zewnętrznej stronie baloników wywiera na nie większe ciśnienie aniżeli powietrze poruszające się między nimi. Różnica ciśnień zbliża baloniki.</w:t>
            </w:r>
          </w:p>
          <w:p w:rsidR="0053298B" w:rsidRPr="00C61A9D" w:rsidRDefault="0053298B" w:rsidP="00BE0BBF">
            <w:pPr>
              <w:jc w:val="both"/>
            </w:pPr>
            <w:r w:rsidRPr="00C61A9D">
              <w:t>- doświadczenie z balonikiem nałożonym na szyjkę pustej butelki oraz miską raz gorącej / raz zimnej wody</w:t>
            </w:r>
          </w:p>
          <w:p w:rsidR="0053298B" w:rsidRPr="00C61A9D" w:rsidRDefault="0053298B" w:rsidP="00BE0BBF">
            <w:pPr>
              <w:jc w:val="both"/>
              <w:rPr>
                <w:b/>
                <w:i/>
                <w:u w:val="single"/>
              </w:rPr>
            </w:pPr>
            <w:r w:rsidRPr="00C61A9D">
              <w:rPr>
                <w:b/>
                <w:i/>
                <w:u w:val="single"/>
              </w:rPr>
              <w:t>Wniosek:</w:t>
            </w:r>
          </w:p>
          <w:p w:rsidR="0053298B" w:rsidRPr="00C61A9D" w:rsidRDefault="0053298B" w:rsidP="00BE0BBF">
            <w:pPr>
              <w:jc w:val="both"/>
              <w:rPr>
                <w:i/>
              </w:rPr>
            </w:pPr>
            <w:r w:rsidRPr="00C61A9D">
              <w:rPr>
                <w:i/>
              </w:rPr>
              <w:t xml:space="preserve">Pod wpływem ciepła następuje zwiększenie ciśnienia – cząsteczki poruszają się szybciej, czyli balonik pęcznieje. Odwrotna sytuacja ma miejsce w przypadku zastosowania zimnej wody. Pod wpływem zimna powietrze </w:t>
            </w:r>
            <w:r w:rsidRPr="00C61A9D">
              <w:rPr>
                <w:i/>
              </w:rPr>
              <w:lastRenderedPageBreak/>
              <w:t>zmniejsza swoje ciśnienie (cząsteczki poruszają się wolniej)- zauważamy kurczenie się balonika.</w:t>
            </w:r>
          </w:p>
        </w:tc>
        <w:tc>
          <w:tcPr>
            <w:tcW w:w="3536" w:type="dxa"/>
            <w:shd w:val="clear" w:color="auto" w:fill="auto"/>
          </w:tcPr>
          <w:p w:rsidR="0053298B" w:rsidRPr="00C61A9D" w:rsidRDefault="0053298B" w:rsidP="00BE0BBF"/>
          <w:p w:rsidR="0053298B" w:rsidRPr="00C61A9D" w:rsidRDefault="0053298B" w:rsidP="00BE0BBF">
            <w:pPr>
              <w:jc w:val="both"/>
            </w:pPr>
            <w:r>
              <w:t xml:space="preserve">- </w:t>
            </w:r>
            <w:r w:rsidRPr="00C61A9D">
              <w:t>„</w:t>
            </w:r>
            <w:r w:rsidRPr="00C61A9D">
              <w:rPr>
                <w:b/>
                <w:i/>
              </w:rPr>
              <w:t>Do czego jest zdolna niewidzialna siła”?</w:t>
            </w:r>
            <w:r w:rsidRPr="00C61A9D">
              <w:t xml:space="preserve"> – zabawa </w:t>
            </w:r>
            <w:r w:rsidRPr="00C61A9D">
              <w:br/>
              <w:t>z wykorzystaniem butelki raz, wypełnionej ciepłą wodą, raz pustej (zakręconej)</w:t>
            </w:r>
          </w:p>
          <w:p w:rsidR="0053298B" w:rsidRPr="00C61A9D" w:rsidRDefault="0053298B" w:rsidP="00BE0BBF">
            <w:pPr>
              <w:jc w:val="both"/>
            </w:pPr>
            <w:r w:rsidRPr="00C61A9D">
              <w:rPr>
                <w:b/>
                <w:i/>
                <w:u w:val="single"/>
              </w:rPr>
              <w:t>Wniosek:</w:t>
            </w:r>
          </w:p>
          <w:p w:rsidR="0053298B" w:rsidRPr="00C61A9D" w:rsidRDefault="0053298B" w:rsidP="00BE0BBF">
            <w:pPr>
              <w:jc w:val="both"/>
              <w:rPr>
                <w:i/>
              </w:rPr>
            </w:pPr>
            <w:r w:rsidRPr="00C61A9D">
              <w:rPr>
                <w:i/>
              </w:rPr>
              <w:t>Po zamknięciu butelki ciśnienie zawartego w niej powietrza maleje w miarę obniżania się jego temperatury, stając się mniejsze od ciśnienia zewnętrznego, które zgniata butelkę.</w:t>
            </w: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4. Światło niejedno ma imię</w:t>
            </w:r>
          </w:p>
          <w:p w:rsidR="0053298B" w:rsidRPr="00C61A9D" w:rsidRDefault="0053298B" w:rsidP="00BE0BBF">
            <w:pPr>
              <w:rPr>
                <w:b/>
              </w:rPr>
            </w:pPr>
          </w:p>
        </w:tc>
        <w:tc>
          <w:tcPr>
            <w:tcW w:w="3536" w:type="dxa"/>
            <w:shd w:val="clear" w:color="auto" w:fill="auto"/>
          </w:tcPr>
          <w:p w:rsidR="0053298B" w:rsidRPr="00C61A9D" w:rsidRDefault="0053298B" w:rsidP="00BE0BBF">
            <w:pPr>
              <w:jc w:val="both"/>
              <w:rPr>
                <w:b/>
                <w:i/>
              </w:rPr>
            </w:pPr>
          </w:p>
          <w:p w:rsidR="0053298B" w:rsidRPr="00C61A9D" w:rsidRDefault="0053298B" w:rsidP="00BE0BBF">
            <w:pPr>
              <w:jc w:val="both"/>
            </w:pPr>
            <w:r w:rsidRPr="005D0392">
              <w:rPr>
                <w:bCs/>
                <w:i/>
              </w:rPr>
              <w:t>-</w:t>
            </w:r>
            <w:r>
              <w:rPr>
                <w:b/>
                <w:i/>
              </w:rPr>
              <w:t xml:space="preserve"> d</w:t>
            </w:r>
            <w:r w:rsidRPr="00C61A9D">
              <w:rPr>
                <w:b/>
                <w:i/>
              </w:rPr>
              <w:t>ary</w:t>
            </w:r>
            <w:r w:rsidRPr="00C61A9D">
              <w:t xml:space="preserve"> </w:t>
            </w:r>
            <w:r w:rsidRPr="00C61A9D">
              <w:rPr>
                <w:b/>
                <w:i/>
              </w:rPr>
              <w:t>Słońca</w:t>
            </w:r>
            <w:r w:rsidRPr="00C61A9D">
              <w:t xml:space="preserve"> – „burza mózgów” – dzielenie się pomysłami (dzień, noc, pory roku, ciepło, opalenizna, piegi)</w:t>
            </w:r>
          </w:p>
          <w:p w:rsidR="0053298B" w:rsidRPr="00C61A9D" w:rsidRDefault="0053298B" w:rsidP="00BE0BBF">
            <w:pPr>
              <w:jc w:val="both"/>
            </w:pPr>
            <w:r w:rsidRPr="005D0392">
              <w:rPr>
                <w:bCs/>
                <w:i/>
              </w:rPr>
              <w:t>-</w:t>
            </w:r>
            <w:r>
              <w:rPr>
                <w:b/>
                <w:i/>
              </w:rPr>
              <w:t xml:space="preserve"> </w:t>
            </w:r>
            <w:r w:rsidRPr="00C61A9D">
              <w:rPr>
                <w:b/>
                <w:i/>
              </w:rPr>
              <w:t>zabawy badawcze ze świecą –</w:t>
            </w:r>
            <w:r w:rsidRPr="00C61A9D">
              <w:t xml:space="preserve"> określanie właściwości płomienia (ciepły, jasny, „kolorowy”)</w:t>
            </w:r>
          </w:p>
          <w:p w:rsidR="0053298B" w:rsidRPr="00C61A9D" w:rsidRDefault="0053298B" w:rsidP="00BE0BBF">
            <w:pPr>
              <w:jc w:val="both"/>
            </w:pPr>
            <w:r w:rsidRPr="00C61A9D">
              <w:t xml:space="preserve">- wykonanie pracy plastycznej, pt. </w:t>
            </w:r>
            <w:r w:rsidRPr="00C61A9D">
              <w:rPr>
                <w:b/>
                <w:i/>
              </w:rPr>
              <w:t>„Firmament”</w:t>
            </w:r>
            <w:r w:rsidRPr="00C61A9D">
              <w:t xml:space="preserve"> (np. techniką wydrapywanki z wykorzystaniem świecy (pasteli) oraz gęstych farb</w:t>
            </w:r>
          </w:p>
          <w:p w:rsidR="0053298B" w:rsidRPr="00C61A9D" w:rsidRDefault="0053298B" w:rsidP="00BE0BBF">
            <w:pPr>
              <w:jc w:val="both"/>
            </w:pPr>
            <w:r w:rsidRPr="00C61A9D">
              <w:t xml:space="preserve">- bogacenie słownictwa poprzez </w:t>
            </w:r>
            <w:r w:rsidRPr="00C61A9D">
              <w:rPr>
                <w:b/>
                <w:i/>
              </w:rPr>
              <w:t>związki frazeologiczne</w:t>
            </w:r>
            <w:r w:rsidRPr="00C61A9D">
              <w:t xml:space="preserve"> (np. „jasne jak słońce”)</w:t>
            </w:r>
          </w:p>
          <w:p w:rsidR="0053298B" w:rsidRPr="00C61A9D" w:rsidRDefault="0053298B" w:rsidP="00BE0BBF">
            <w:pPr>
              <w:jc w:val="both"/>
            </w:pPr>
            <w:r w:rsidRPr="00C61A9D">
              <w:t xml:space="preserve">- doświadczenia z latarką – poszukiwanie odpowiedzi na pytanie </w:t>
            </w:r>
            <w:r w:rsidRPr="00C61A9D">
              <w:rPr>
                <w:b/>
                <w:i/>
              </w:rPr>
              <w:t>„Dlaczego na równiku jest najgoręcej?”</w:t>
            </w:r>
          </w:p>
          <w:p w:rsidR="0053298B" w:rsidRPr="00C61A9D" w:rsidRDefault="0053298B" w:rsidP="00BE0BBF">
            <w:pPr>
              <w:jc w:val="both"/>
              <w:rPr>
                <w:b/>
                <w:i/>
                <w:u w:val="single"/>
              </w:rPr>
            </w:pPr>
            <w:r w:rsidRPr="00C61A9D">
              <w:rPr>
                <w:b/>
                <w:i/>
                <w:u w:val="single"/>
              </w:rPr>
              <w:t>Wniosek:</w:t>
            </w:r>
          </w:p>
          <w:p w:rsidR="0053298B" w:rsidRPr="00C61A9D" w:rsidRDefault="0053298B" w:rsidP="00BE0BBF">
            <w:pPr>
              <w:jc w:val="both"/>
              <w:rPr>
                <w:i/>
              </w:rPr>
            </w:pPr>
            <w:r w:rsidRPr="00C61A9D">
              <w:rPr>
                <w:i/>
              </w:rPr>
              <w:t>Skierowane światło latarki prosto na położoną (w ciemnym pokoju) kartkę białego papieru powoduje, że promienie padają prostopadle  (podobnie jak na równiku), a tym samym dostarczają więcej energii aniżeli te, które rozlewają się na większym obszarze.</w:t>
            </w:r>
          </w:p>
          <w:p w:rsidR="0053298B" w:rsidRPr="00C61A9D" w:rsidRDefault="0053298B" w:rsidP="00BE0BBF">
            <w:pPr>
              <w:jc w:val="both"/>
              <w:rPr>
                <w:i/>
              </w:rPr>
            </w:pPr>
          </w:p>
        </w:tc>
        <w:tc>
          <w:tcPr>
            <w:tcW w:w="3536" w:type="dxa"/>
            <w:shd w:val="clear" w:color="auto" w:fill="auto"/>
          </w:tcPr>
          <w:p w:rsidR="0053298B" w:rsidRPr="00C61A9D" w:rsidRDefault="0053298B" w:rsidP="00BE0BBF"/>
          <w:p w:rsidR="0053298B" w:rsidRPr="00C61A9D" w:rsidRDefault="0053298B" w:rsidP="00BE0BBF">
            <w:pPr>
              <w:jc w:val="both"/>
            </w:pPr>
            <w:r w:rsidRPr="00C61A9D">
              <w:t xml:space="preserve">- zabawa ze światłem i cieniem, pt. </w:t>
            </w:r>
            <w:r w:rsidRPr="00C61A9D">
              <w:rPr>
                <w:b/>
                <w:i/>
              </w:rPr>
              <w:t>„Upiorne miny”</w:t>
            </w:r>
            <w:r w:rsidRPr="00C61A9D">
              <w:t xml:space="preserve"> oświetlanie twarzy latarką umieszczoną pod brodą</w:t>
            </w:r>
          </w:p>
          <w:p w:rsidR="0053298B" w:rsidRPr="00C61A9D" w:rsidRDefault="0053298B" w:rsidP="00BE0BBF">
            <w:pPr>
              <w:jc w:val="both"/>
            </w:pPr>
            <w:r w:rsidRPr="00C61A9D">
              <w:t xml:space="preserve">- </w:t>
            </w:r>
            <w:r w:rsidRPr="00C61A9D">
              <w:rPr>
                <w:b/>
                <w:i/>
              </w:rPr>
              <w:t xml:space="preserve">„Zmartwienie planet oraz Księżyca” </w:t>
            </w:r>
            <w:r w:rsidRPr="00C61A9D">
              <w:t xml:space="preserve">– zabawy badawcze </w:t>
            </w:r>
            <w:r w:rsidRPr="00C61A9D">
              <w:br/>
              <w:t>z latarkami oraz lusterkami oraz światłem odbitym, poznawanie nazw „wędrowców”.</w:t>
            </w:r>
          </w:p>
          <w:p w:rsidR="0053298B" w:rsidRPr="00C61A9D" w:rsidRDefault="0053298B" w:rsidP="00BE0BBF">
            <w:pPr>
              <w:jc w:val="both"/>
              <w:rPr>
                <w:b/>
                <w:i/>
              </w:rPr>
            </w:pPr>
            <w:r w:rsidRPr="00C61A9D">
              <w:t>-</w:t>
            </w:r>
            <w:r w:rsidRPr="00C61A9D">
              <w:rPr>
                <w:b/>
                <w:i/>
              </w:rPr>
              <w:t xml:space="preserve"> „Słoneczne pętelki” – </w:t>
            </w:r>
            <w:r w:rsidRPr="00C61A9D">
              <w:t>zabawa badawcza polegająca na</w:t>
            </w:r>
            <w:r w:rsidRPr="00C61A9D">
              <w:rPr>
                <w:b/>
                <w:i/>
              </w:rPr>
              <w:t xml:space="preserve"> </w:t>
            </w:r>
            <w:r w:rsidRPr="00C61A9D">
              <w:t xml:space="preserve">przysuwaniu łebków zapałek do zapalonej świecy, obserwowanie „ognistego wybuchu”, tzw. </w:t>
            </w:r>
            <w:r w:rsidRPr="00C61A9D">
              <w:rPr>
                <w:b/>
                <w:i/>
              </w:rPr>
              <w:t>protuberancji.</w:t>
            </w:r>
          </w:p>
          <w:p w:rsidR="0053298B" w:rsidRPr="00C61A9D" w:rsidRDefault="0053298B" w:rsidP="00BE0BBF">
            <w:pPr>
              <w:jc w:val="both"/>
              <w:rPr>
                <w:b/>
                <w:i/>
              </w:rPr>
            </w:pPr>
            <w:r w:rsidRPr="00C61A9D">
              <w:rPr>
                <w:b/>
                <w:i/>
              </w:rPr>
              <w:t>-  uświadomienie fatalnych skutków obserwacji tarczy Słońca bez specjalistycznej aparatury</w:t>
            </w:r>
          </w:p>
          <w:p w:rsidR="0053298B" w:rsidRPr="00C61A9D" w:rsidRDefault="0053298B" w:rsidP="00BE0BBF">
            <w:pPr>
              <w:jc w:val="both"/>
            </w:pPr>
          </w:p>
        </w:tc>
        <w:tc>
          <w:tcPr>
            <w:tcW w:w="3536" w:type="dxa"/>
            <w:shd w:val="clear" w:color="auto" w:fill="auto"/>
          </w:tcPr>
          <w:p w:rsidR="0053298B" w:rsidRPr="00C61A9D" w:rsidRDefault="0053298B" w:rsidP="00BE0BBF">
            <w:pPr>
              <w:jc w:val="both"/>
            </w:pPr>
          </w:p>
          <w:p w:rsidR="0053298B" w:rsidRPr="00C61A9D" w:rsidRDefault="0053298B" w:rsidP="00BE0BBF">
            <w:pPr>
              <w:jc w:val="both"/>
            </w:pPr>
            <w:r w:rsidRPr="005D0392">
              <w:rPr>
                <w:bCs/>
                <w:i/>
              </w:rPr>
              <w:t>-</w:t>
            </w:r>
            <w:r>
              <w:rPr>
                <w:b/>
                <w:i/>
              </w:rPr>
              <w:t xml:space="preserve"> S</w:t>
            </w:r>
            <w:r w:rsidRPr="00C61A9D">
              <w:rPr>
                <w:b/>
                <w:i/>
              </w:rPr>
              <w:t>łońce na karuzeli</w:t>
            </w:r>
            <w:r w:rsidRPr="00C61A9D">
              <w:t xml:space="preserve"> – na jakiej podstawie mówimy o ruchu Słońca wokół własnej osi?</w:t>
            </w:r>
          </w:p>
          <w:p w:rsidR="0053298B" w:rsidRPr="00C61A9D" w:rsidRDefault="0053298B" w:rsidP="00BE0BBF">
            <w:pPr>
              <w:jc w:val="both"/>
            </w:pPr>
            <w:r w:rsidRPr="00C61A9D">
              <w:t>- malowanie tarcz słonecznych oraz zaznaczanie tzw. „ciemnych plam”; obracanie okręgów – wymiana spostrzeżeń.</w:t>
            </w:r>
          </w:p>
          <w:p w:rsidR="0053298B" w:rsidRPr="00C61A9D" w:rsidRDefault="0053298B" w:rsidP="00BE0BBF">
            <w:pPr>
              <w:jc w:val="both"/>
              <w:rPr>
                <w:i/>
              </w:rPr>
            </w:pPr>
            <w:r w:rsidRPr="00C61A9D">
              <w:rPr>
                <w:i/>
                <w:u w:val="single"/>
              </w:rPr>
              <w:t>Ciekawostka:</w:t>
            </w:r>
            <w:r w:rsidRPr="00C61A9D">
              <w:t xml:space="preserve"> </w:t>
            </w:r>
            <w:r w:rsidRPr="00C61A9D">
              <w:rPr>
                <w:i/>
              </w:rPr>
              <w:t>„Piegi” na Słońcu pojawiają się i zanikają w 11 cyklu. Plamy wcale nie są ciemne, wydają się takie, gdyż posiadają niższą temperaturę o 1 tysiąc stopni od reszty powierzchni Słońca)</w:t>
            </w:r>
          </w:p>
          <w:p w:rsidR="0053298B" w:rsidRPr="00C61A9D" w:rsidRDefault="0053298B" w:rsidP="00BE0BBF">
            <w:pPr>
              <w:jc w:val="both"/>
            </w:pP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5. Zabawy z cieniem</w:t>
            </w:r>
          </w:p>
          <w:p w:rsidR="0053298B" w:rsidRPr="00C61A9D" w:rsidRDefault="0053298B" w:rsidP="00BE0BBF">
            <w:pPr>
              <w:rPr>
                <w:b/>
              </w:rPr>
            </w:pPr>
          </w:p>
        </w:tc>
        <w:tc>
          <w:tcPr>
            <w:tcW w:w="3536" w:type="dxa"/>
            <w:shd w:val="clear" w:color="auto" w:fill="auto"/>
          </w:tcPr>
          <w:p w:rsidR="0053298B" w:rsidRPr="00C61A9D" w:rsidRDefault="0053298B" w:rsidP="00BE0BBF">
            <w:pPr>
              <w:rPr>
                <w:b/>
                <w:i/>
              </w:rPr>
            </w:pPr>
          </w:p>
          <w:p w:rsidR="0053298B" w:rsidRPr="00C61A9D" w:rsidRDefault="0053298B" w:rsidP="00BE0BBF">
            <w:pPr>
              <w:jc w:val="both"/>
              <w:rPr>
                <w:b/>
                <w:i/>
              </w:rPr>
            </w:pPr>
            <w:r w:rsidRPr="005D0392">
              <w:rPr>
                <w:bCs/>
                <w:i/>
              </w:rPr>
              <w:t xml:space="preserve">- </w:t>
            </w:r>
            <w:r w:rsidRPr="00C61A9D">
              <w:rPr>
                <w:b/>
                <w:i/>
              </w:rPr>
              <w:t>zabawy światłem i cieniem</w:t>
            </w:r>
            <w:r w:rsidRPr="00C61A9D">
              <w:t>-(warunki spostrzegania kolorów)</w:t>
            </w:r>
          </w:p>
          <w:p w:rsidR="0053298B" w:rsidRPr="00C61A9D" w:rsidRDefault="0053298B" w:rsidP="00BE0BBF">
            <w:pPr>
              <w:jc w:val="both"/>
            </w:pPr>
            <w:r w:rsidRPr="00C61A9D">
              <w:rPr>
                <w:b/>
                <w:i/>
              </w:rPr>
              <w:t>wyjaśnienie zjawiska nastawania dnia i nocy</w:t>
            </w:r>
            <w:r w:rsidRPr="00C61A9D">
              <w:t xml:space="preserve"> z wykorzystaniem piłki oraz latarki</w:t>
            </w:r>
          </w:p>
          <w:p w:rsidR="0053298B" w:rsidRPr="00C61A9D" w:rsidRDefault="0053298B" w:rsidP="00BE0BBF">
            <w:pPr>
              <w:jc w:val="both"/>
              <w:rPr>
                <w:b/>
                <w:i/>
                <w:u w:val="single"/>
              </w:rPr>
            </w:pPr>
            <w:r w:rsidRPr="00C61A9D">
              <w:rPr>
                <w:b/>
                <w:i/>
                <w:u w:val="single"/>
              </w:rPr>
              <w:t>Wnioski:</w:t>
            </w:r>
          </w:p>
          <w:p w:rsidR="0053298B" w:rsidRPr="00C61A9D" w:rsidRDefault="0053298B" w:rsidP="00BE0BBF">
            <w:pPr>
              <w:jc w:val="both"/>
            </w:pPr>
            <w:r w:rsidRPr="00C61A9D">
              <w:t>Kiedy część świata, na której żyjemy zwraca się ku Słońcu -  następuje dzień, gdy zaś się odwraca od gwiazdy - ma miejsce noc.</w:t>
            </w:r>
          </w:p>
          <w:p w:rsidR="0053298B" w:rsidRPr="00C61A9D" w:rsidRDefault="0053298B" w:rsidP="00BE0BBF">
            <w:pPr>
              <w:jc w:val="both"/>
            </w:pPr>
            <w:r w:rsidRPr="00C61A9D">
              <w:t>- piosenka, pt. „Zachodźże słoneczko”</w:t>
            </w:r>
          </w:p>
          <w:p w:rsidR="0053298B" w:rsidRPr="00C61A9D" w:rsidRDefault="0053298B" w:rsidP="00BE0BBF"/>
        </w:tc>
        <w:tc>
          <w:tcPr>
            <w:tcW w:w="3536" w:type="dxa"/>
            <w:shd w:val="clear" w:color="auto" w:fill="auto"/>
          </w:tcPr>
          <w:p w:rsidR="0053298B" w:rsidRPr="00C61A9D" w:rsidRDefault="0053298B" w:rsidP="00BE0BBF"/>
          <w:p w:rsidR="0053298B" w:rsidRPr="00C61A9D" w:rsidRDefault="0053298B" w:rsidP="00BE0BBF">
            <w:pPr>
              <w:jc w:val="both"/>
              <w:rPr>
                <w:b/>
                <w:i/>
              </w:rPr>
            </w:pPr>
            <w:r w:rsidRPr="005D0392">
              <w:rPr>
                <w:bCs/>
                <w:i/>
              </w:rPr>
              <w:t>-</w:t>
            </w:r>
            <w:r>
              <w:rPr>
                <w:b/>
                <w:i/>
              </w:rPr>
              <w:t xml:space="preserve"> </w:t>
            </w:r>
            <w:r w:rsidRPr="00C61A9D">
              <w:rPr>
                <w:b/>
                <w:i/>
              </w:rPr>
              <w:t>„Czy wszystkie przedmioty rzucają cień?”</w:t>
            </w:r>
          </w:p>
          <w:p w:rsidR="0053298B" w:rsidRPr="00C61A9D" w:rsidRDefault="0053298B" w:rsidP="00BE0BBF">
            <w:pPr>
              <w:jc w:val="both"/>
            </w:pPr>
            <w:r w:rsidRPr="00C61A9D">
              <w:t>- formułowanie wniosków na podstawie doświadczeń</w:t>
            </w:r>
          </w:p>
          <w:p w:rsidR="0053298B" w:rsidRPr="00C61A9D" w:rsidRDefault="0053298B" w:rsidP="00BE0BBF">
            <w:pPr>
              <w:jc w:val="both"/>
              <w:rPr>
                <w:b/>
                <w:i/>
                <w:u w:val="single"/>
              </w:rPr>
            </w:pPr>
            <w:r w:rsidRPr="00C61A9D">
              <w:rPr>
                <w:b/>
                <w:i/>
                <w:u w:val="single"/>
              </w:rPr>
              <w:t>Wnioski:</w:t>
            </w:r>
          </w:p>
          <w:p w:rsidR="0053298B" w:rsidRPr="00C61A9D" w:rsidRDefault="0053298B" w:rsidP="00BE0BBF">
            <w:pPr>
              <w:jc w:val="both"/>
            </w:pPr>
            <w:r w:rsidRPr="00C61A9D">
              <w:t>Ciała nieprzezroczyste stanowią przeszkodę dla promieni światła. Cienkie szkło i woda są przezroczyste, a więc przepuszczają promienie świetlne. Kalka kreślarska lub cienka tkanina zatrzymują część promieni świetlnych i rozpraszają pozostałe.</w:t>
            </w:r>
          </w:p>
          <w:p w:rsidR="0053298B" w:rsidRPr="00C61A9D" w:rsidRDefault="0053298B" w:rsidP="00BE0BBF">
            <w:pPr>
              <w:jc w:val="both"/>
            </w:pPr>
          </w:p>
        </w:tc>
        <w:tc>
          <w:tcPr>
            <w:tcW w:w="3536" w:type="dxa"/>
            <w:shd w:val="clear" w:color="auto" w:fill="auto"/>
          </w:tcPr>
          <w:p w:rsidR="0053298B" w:rsidRPr="00C61A9D" w:rsidRDefault="0053298B" w:rsidP="00BE0BBF">
            <w:pPr>
              <w:rPr>
                <w:b/>
                <w:i/>
              </w:rPr>
            </w:pPr>
          </w:p>
          <w:p w:rsidR="0053298B" w:rsidRPr="00C61A9D" w:rsidRDefault="0053298B" w:rsidP="00BE0BBF">
            <w:pPr>
              <w:jc w:val="both"/>
              <w:rPr>
                <w:b/>
                <w:i/>
              </w:rPr>
            </w:pPr>
            <w:r w:rsidRPr="005D0392">
              <w:rPr>
                <w:bCs/>
                <w:i/>
              </w:rPr>
              <w:t>-</w:t>
            </w:r>
            <w:r>
              <w:rPr>
                <w:b/>
                <w:i/>
              </w:rPr>
              <w:t xml:space="preserve"> p</w:t>
            </w:r>
            <w:r w:rsidRPr="00C61A9D">
              <w:rPr>
                <w:b/>
                <w:i/>
              </w:rPr>
              <w:t xml:space="preserve">owstawanie zjawiska zaćmienia Słońca </w:t>
            </w:r>
            <w:r w:rsidRPr="00C61A9D">
              <w:t xml:space="preserve">– przeprowadzenie doświadczenia z wykorzystaniem piłeczki pingpongowej (Księżyc), umieszczonej pomiędzy piłeczką tenisową („Ziemią”) a źródłem światła („Słońce). Większa piłka powinna być oddalona od latarki o </w:t>
            </w:r>
            <w:smartTag w:uri="urn:schemas-microsoft-com:office:smarttags" w:element="metricconverter">
              <w:smartTagPr>
                <w:attr w:name="ProductID" w:val="60 cm"/>
              </w:smartTagPr>
              <w:r w:rsidRPr="00C61A9D">
                <w:t>60 cm</w:t>
              </w:r>
            </w:smartTag>
            <w:r w:rsidRPr="00C61A9D">
              <w:t>, a mniejsza w połowie odległości (</w:t>
            </w:r>
            <w:smartTag w:uri="urn:schemas-microsoft-com:office:smarttags" w:element="metricconverter">
              <w:smartTagPr>
                <w:attr w:name="ProductID" w:val="30 cm"/>
              </w:smartTagPr>
              <w:r w:rsidRPr="00C61A9D">
                <w:t>30 cm</w:t>
              </w:r>
            </w:smartTag>
            <w:r w:rsidRPr="00C61A9D">
              <w:t>).</w:t>
            </w: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6. Przenikamy powietrze</w:t>
            </w:r>
          </w:p>
          <w:p w:rsidR="0053298B" w:rsidRPr="00C61A9D" w:rsidRDefault="0053298B" w:rsidP="00BE0BBF">
            <w:pPr>
              <w:rPr>
                <w:b/>
              </w:rPr>
            </w:pPr>
          </w:p>
        </w:tc>
        <w:tc>
          <w:tcPr>
            <w:tcW w:w="3536" w:type="dxa"/>
            <w:shd w:val="clear" w:color="auto" w:fill="auto"/>
          </w:tcPr>
          <w:p w:rsidR="0053298B" w:rsidRPr="00C61A9D" w:rsidRDefault="0053298B" w:rsidP="00BE0BBF"/>
          <w:p w:rsidR="0053298B" w:rsidRPr="00C61A9D" w:rsidRDefault="0053298B" w:rsidP="00BE0BBF">
            <w:pPr>
              <w:jc w:val="both"/>
            </w:pPr>
            <w:r>
              <w:t xml:space="preserve">- </w:t>
            </w:r>
            <w:r>
              <w:rPr>
                <w:b/>
                <w:bCs/>
              </w:rPr>
              <w:t>z</w:t>
            </w:r>
            <w:r w:rsidRPr="005D0392">
              <w:rPr>
                <w:b/>
                <w:bCs/>
              </w:rPr>
              <w:t>abawy badawcze pod hasłem</w:t>
            </w:r>
            <w:r w:rsidRPr="00C61A9D">
              <w:t xml:space="preserve"> </w:t>
            </w:r>
            <w:r w:rsidRPr="00C61A9D">
              <w:rPr>
                <w:b/>
                <w:i/>
              </w:rPr>
              <w:t>„Tropimy powietrze?</w:t>
            </w:r>
          </w:p>
          <w:p w:rsidR="0053298B" w:rsidRPr="00C61A9D" w:rsidRDefault="0053298B" w:rsidP="00BE0BBF">
            <w:pPr>
              <w:jc w:val="both"/>
            </w:pPr>
            <w:r w:rsidRPr="00C61A9D">
              <w:t xml:space="preserve">- </w:t>
            </w:r>
            <w:r w:rsidRPr="00F50838">
              <w:rPr>
                <w:b/>
                <w:bCs/>
              </w:rPr>
              <w:t>przeprowadzanie</w:t>
            </w:r>
            <w:r w:rsidRPr="00C61A9D">
              <w:t xml:space="preserve"> </w:t>
            </w:r>
            <w:r w:rsidRPr="00C61A9D">
              <w:rPr>
                <w:b/>
                <w:i/>
              </w:rPr>
              <w:t>doświadczeń przy użyciu zapalonej świecy</w:t>
            </w:r>
            <w:r w:rsidRPr="00C61A9D">
              <w:t xml:space="preserve"> oraz słoika, z wykorzystaniem butelek, pojemników, szklanek oraz wody</w:t>
            </w:r>
          </w:p>
          <w:p w:rsidR="0053298B" w:rsidRPr="00C61A9D" w:rsidRDefault="0053298B" w:rsidP="00BE0BBF">
            <w:pPr>
              <w:jc w:val="both"/>
            </w:pPr>
            <w:r w:rsidRPr="00C61A9D">
              <w:t xml:space="preserve">- </w:t>
            </w:r>
            <w:r w:rsidRPr="00F50838">
              <w:rPr>
                <w:b/>
                <w:bCs/>
              </w:rPr>
              <w:t>„burza mózgów”</w:t>
            </w:r>
            <w:r>
              <w:t xml:space="preserve"> - </w:t>
            </w:r>
            <w:r w:rsidRPr="00C61A9D">
              <w:rPr>
                <w:b/>
                <w:i/>
              </w:rPr>
              <w:t>„Do czego jest potrzebne powietrze</w:t>
            </w:r>
            <w:r w:rsidRPr="00C61A9D">
              <w:t>?”</w:t>
            </w:r>
          </w:p>
          <w:p w:rsidR="0053298B" w:rsidRPr="00C61A9D" w:rsidRDefault="0053298B" w:rsidP="00BE0BBF">
            <w:pPr>
              <w:jc w:val="both"/>
            </w:pPr>
          </w:p>
        </w:tc>
        <w:tc>
          <w:tcPr>
            <w:tcW w:w="3536" w:type="dxa"/>
            <w:shd w:val="clear" w:color="auto" w:fill="auto"/>
          </w:tcPr>
          <w:p w:rsidR="0053298B" w:rsidRPr="00C61A9D" w:rsidRDefault="0053298B" w:rsidP="00BE0BBF"/>
          <w:p w:rsidR="0053298B" w:rsidRPr="00C61A9D" w:rsidRDefault="0053298B" w:rsidP="00BE0BBF">
            <w:pPr>
              <w:jc w:val="both"/>
            </w:pPr>
            <w:r w:rsidRPr="00C61A9D">
              <w:t>- „</w:t>
            </w:r>
            <w:r w:rsidRPr="00C61A9D">
              <w:rPr>
                <w:b/>
                <w:i/>
              </w:rPr>
              <w:t>W wodzie „bywa sucho”</w:t>
            </w:r>
            <w:r w:rsidRPr="00C61A9D">
              <w:t xml:space="preserve"> – doświadczenia ze słoikiem </w:t>
            </w:r>
            <w:r w:rsidRPr="00C61A9D">
              <w:br/>
              <w:t>i kartką papieru</w:t>
            </w:r>
          </w:p>
          <w:p w:rsidR="0053298B" w:rsidRPr="00C61A9D" w:rsidRDefault="0053298B" w:rsidP="00BE0BBF">
            <w:pPr>
              <w:jc w:val="both"/>
            </w:pPr>
            <w:r w:rsidRPr="00C61A9D">
              <w:t xml:space="preserve">- </w:t>
            </w:r>
            <w:r w:rsidRPr="00C61A9D">
              <w:rPr>
                <w:b/>
                <w:i/>
              </w:rPr>
              <w:t>„I w wodzie jest powietrze”</w:t>
            </w:r>
            <w:r w:rsidRPr="00C61A9D">
              <w:t xml:space="preserve"> (obserwowanie bąbelków)</w:t>
            </w:r>
          </w:p>
          <w:p w:rsidR="0053298B" w:rsidRPr="00C61A9D" w:rsidRDefault="0053298B" w:rsidP="00BE0BBF">
            <w:pPr>
              <w:jc w:val="both"/>
            </w:pPr>
            <w:r w:rsidRPr="00C61A9D">
              <w:t xml:space="preserve">- </w:t>
            </w:r>
            <w:r w:rsidRPr="00C61A9D">
              <w:rPr>
                <w:b/>
                <w:i/>
              </w:rPr>
              <w:t>„Powietrze zimne i ciepłe” -</w:t>
            </w:r>
            <w:r w:rsidRPr="00C61A9D">
              <w:t>zabawy badawcze z użyciem papierowej spirali oraz zapalonej świeczki</w:t>
            </w:r>
          </w:p>
          <w:p w:rsidR="0053298B" w:rsidRPr="00C61A9D" w:rsidRDefault="0053298B" w:rsidP="00BE0BBF">
            <w:pPr>
              <w:jc w:val="both"/>
              <w:rPr>
                <w:i/>
              </w:rPr>
            </w:pPr>
            <w:r w:rsidRPr="00C61A9D">
              <w:rPr>
                <w:b/>
                <w:i/>
                <w:u w:val="single"/>
              </w:rPr>
              <w:t>Wnioski:</w:t>
            </w:r>
          </w:p>
          <w:p w:rsidR="0053298B" w:rsidRPr="00C61A9D" w:rsidRDefault="0053298B" w:rsidP="00BE0BBF">
            <w:pPr>
              <w:jc w:val="both"/>
              <w:rPr>
                <w:i/>
              </w:rPr>
            </w:pPr>
            <w:r w:rsidRPr="00C61A9D">
              <w:rPr>
                <w:i/>
              </w:rPr>
              <w:t>Ogrzane powietrze przemieszcza się ku górze i wprawia w ruch obrotowy spiralę.</w:t>
            </w:r>
          </w:p>
          <w:p w:rsidR="0053298B" w:rsidRPr="00C61A9D" w:rsidRDefault="0053298B" w:rsidP="00BE0BBF">
            <w:pPr>
              <w:jc w:val="both"/>
              <w:rPr>
                <w:i/>
              </w:rPr>
            </w:pPr>
            <w:r w:rsidRPr="00C61A9D">
              <w:rPr>
                <w:i/>
              </w:rPr>
              <w:br/>
            </w:r>
          </w:p>
        </w:tc>
        <w:tc>
          <w:tcPr>
            <w:tcW w:w="3536" w:type="dxa"/>
            <w:shd w:val="clear" w:color="auto" w:fill="auto"/>
          </w:tcPr>
          <w:p w:rsidR="0053298B" w:rsidRPr="00C61A9D" w:rsidRDefault="0053298B" w:rsidP="00BE0BBF"/>
          <w:p w:rsidR="0053298B" w:rsidRPr="00C61A9D" w:rsidRDefault="0053298B" w:rsidP="00BE0BBF">
            <w:pPr>
              <w:jc w:val="both"/>
            </w:pPr>
            <w:r>
              <w:t xml:space="preserve">- </w:t>
            </w:r>
            <w:r w:rsidRPr="00C61A9D">
              <w:t xml:space="preserve"> </w:t>
            </w:r>
            <w:r w:rsidRPr="00C61A9D">
              <w:rPr>
                <w:b/>
                <w:i/>
              </w:rPr>
              <w:t>„Ale silne to powietrze!”</w:t>
            </w:r>
          </w:p>
          <w:p w:rsidR="0053298B" w:rsidRPr="00C61A9D" w:rsidRDefault="0053298B" w:rsidP="00BE0BBF">
            <w:pPr>
              <w:jc w:val="both"/>
            </w:pPr>
            <w:r w:rsidRPr="00C61A9D">
              <w:t xml:space="preserve">doświadczenia z widokówką oraz szklanką wypełnioną wodą) </w:t>
            </w:r>
          </w:p>
          <w:p w:rsidR="0053298B" w:rsidRPr="00C61A9D" w:rsidRDefault="0053298B" w:rsidP="00BE0BBF">
            <w:pPr>
              <w:jc w:val="both"/>
            </w:pPr>
            <w:r w:rsidRPr="00C61A9D">
              <w:t>- doświadczenia z opakowaniami próżniowymi</w:t>
            </w:r>
          </w:p>
          <w:p w:rsidR="0053298B" w:rsidRPr="00C61A9D" w:rsidRDefault="0053298B" w:rsidP="00BE0BBF">
            <w:pPr>
              <w:jc w:val="both"/>
            </w:pPr>
            <w:r w:rsidRPr="00C61A9D">
              <w:t>- odczytywanie za pomocą termometru  „ciepłoty” powietrza za oknem / w pomieszczeniu</w:t>
            </w:r>
          </w:p>
          <w:p w:rsidR="0053298B" w:rsidRPr="00C61A9D" w:rsidRDefault="0053298B" w:rsidP="00BE0BBF"/>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7. Wszędzie dźwięki</w:t>
            </w:r>
          </w:p>
          <w:p w:rsidR="0053298B" w:rsidRPr="00C61A9D" w:rsidRDefault="0053298B" w:rsidP="00BE0BBF">
            <w:pPr>
              <w:rPr>
                <w:b/>
              </w:rPr>
            </w:pPr>
          </w:p>
        </w:tc>
        <w:tc>
          <w:tcPr>
            <w:tcW w:w="3536" w:type="dxa"/>
            <w:shd w:val="clear" w:color="auto" w:fill="auto"/>
          </w:tcPr>
          <w:p w:rsidR="0053298B" w:rsidRPr="00C61A9D" w:rsidRDefault="0053298B" w:rsidP="00BE0BBF"/>
          <w:p w:rsidR="0053298B" w:rsidRPr="00C61A9D" w:rsidRDefault="0053298B" w:rsidP="00BE0BBF">
            <w:pPr>
              <w:jc w:val="both"/>
              <w:rPr>
                <w:b/>
                <w:i/>
              </w:rPr>
            </w:pPr>
            <w:r w:rsidRPr="00F50838">
              <w:rPr>
                <w:bCs/>
                <w:i/>
              </w:rPr>
              <w:t>-</w:t>
            </w:r>
            <w:r w:rsidRPr="00C61A9D">
              <w:rPr>
                <w:b/>
                <w:i/>
              </w:rPr>
              <w:t xml:space="preserve"> „Słońce jest …gadułą” – </w:t>
            </w:r>
            <w:r w:rsidRPr="00C61A9D">
              <w:t>tworzenie listy atrybutów</w:t>
            </w:r>
          </w:p>
          <w:p w:rsidR="0053298B" w:rsidRPr="00C61A9D" w:rsidRDefault="0053298B" w:rsidP="00BE0BBF">
            <w:pPr>
              <w:jc w:val="both"/>
              <w:rPr>
                <w:b/>
                <w:i/>
              </w:rPr>
            </w:pPr>
            <w:r w:rsidRPr="00C61A9D">
              <w:rPr>
                <w:b/>
                <w:i/>
              </w:rPr>
              <w:t>- przedstawianie ciekawostek</w:t>
            </w:r>
          </w:p>
          <w:p w:rsidR="0053298B" w:rsidRPr="00C61A9D" w:rsidRDefault="0053298B" w:rsidP="00BE0BBF">
            <w:pPr>
              <w:jc w:val="both"/>
              <w:rPr>
                <w:i/>
              </w:rPr>
            </w:pPr>
            <w:r w:rsidRPr="00C61A9D">
              <w:rPr>
                <w:i/>
              </w:rPr>
              <w:t>Nasza gwiazda dźwięczy jak dzwon, ale fale przenikające wnętrze naszej gwiazdy posiadają zbyt niską częstotliwość, aby człowiek ją słyszał.</w:t>
            </w:r>
          </w:p>
          <w:p w:rsidR="0053298B" w:rsidRPr="00C61A9D" w:rsidRDefault="0053298B" w:rsidP="00BE0BBF">
            <w:pPr>
              <w:jc w:val="both"/>
            </w:pPr>
            <w:r w:rsidRPr="00C61A9D">
              <w:t xml:space="preserve">- </w:t>
            </w:r>
            <w:r w:rsidRPr="00F50838">
              <w:rPr>
                <w:b/>
                <w:bCs/>
              </w:rPr>
              <w:t xml:space="preserve">zabawy badawcze, objaśniające zjawisko </w:t>
            </w:r>
            <w:r w:rsidRPr="00C61A9D">
              <w:rPr>
                <w:b/>
                <w:i/>
              </w:rPr>
              <w:t xml:space="preserve">„rozchodzenia się dźwięków” </w:t>
            </w:r>
            <w:r w:rsidRPr="00C61A9D">
              <w:t>z wykorzystaniem plastikowej miski i torby, gumki, garnka, drewnianej łyżki oraz soli</w:t>
            </w:r>
          </w:p>
          <w:p w:rsidR="0053298B" w:rsidRPr="00C61A9D" w:rsidRDefault="0053298B" w:rsidP="00BE0BBF">
            <w:pPr>
              <w:jc w:val="both"/>
              <w:rPr>
                <w:b/>
                <w:i/>
                <w:u w:val="single"/>
              </w:rPr>
            </w:pPr>
            <w:r w:rsidRPr="00C61A9D">
              <w:rPr>
                <w:b/>
                <w:i/>
                <w:u w:val="single"/>
              </w:rPr>
              <w:t>Wnioski:</w:t>
            </w:r>
          </w:p>
          <w:p w:rsidR="0053298B" w:rsidRPr="00C61A9D" w:rsidRDefault="0053298B" w:rsidP="00BE0BBF">
            <w:pPr>
              <w:jc w:val="both"/>
              <w:rPr>
                <w:i/>
              </w:rPr>
            </w:pPr>
            <w:r w:rsidRPr="00C61A9D">
              <w:rPr>
                <w:i/>
              </w:rPr>
              <w:t>Uderzony garnek zaczyna hałasować, gdyż wibruje razem ze znajdującym się wokół niego powietrzem. Wytworzone fale dźwiękowe uderzają w miskę. Miska zaczyna wibrować, co sprawia, że ziarenka soli podskakują.</w:t>
            </w:r>
          </w:p>
        </w:tc>
        <w:tc>
          <w:tcPr>
            <w:tcW w:w="3536" w:type="dxa"/>
            <w:shd w:val="clear" w:color="auto" w:fill="auto"/>
          </w:tcPr>
          <w:p w:rsidR="0053298B" w:rsidRPr="00C61A9D" w:rsidRDefault="0053298B" w:rsidP="00BE0BBF">
            <w:pPr>
              <w:jc w:val="both"/>
            </w:pPr>
          </w:p>
          <w:p w:rsidR="0053298B" w:rsidRPr="00C61A9D" w:rsidRDefault="0053298B" w:rsidP="00BE0BBF">
            <w:pPr>
              <w:jc w:val="both"/>
              <w:rPr>
                <w:b/>
                <w:i/>
              </w:rPr>
            </w:pPr>
            <w:r w:rsidRPr="00F50838">
              <w:rPr>
                <w:bCs/>
                <w:i/>
              </w:rPr>
              <w:t>-</w:t>
            </w:r>
            <w:r>
              <w:rPr>
                <w:b/>
                <w:i/>
              </w:rPr>
              <w:t xml:space="preserve"> </w:t>
            </w:r>
            <w:r w:rsidRPr="00C61A9D">
              <w:rPr>
                <w:b/>
                <w:i/>
              </w:rPr>
              <w:t xml:space="preserve">„Jak Indianin” </w:t>
            </w:r>
            <w:r w:rsidRPr="00C61A9D">
              <w:t>- doświadczenie z zegarkiem raz przysuniętym bezpośrednio do ucha, innym razem – z położonym na stole</w:t>
            </w:r>
          </w:p>
          <w:p w:rsidR="0053298B" w:rsidRPr="00C61A9D" w:rsidRDefault="0053298B" w:rsidP="00BE0BBF">
            <w:pPr>
              <w:jc w:val="both"/>
              <w:rPr>
                <w:b/>
                <w:i/>
                <w:u w:val="single"/>
              </w:rPr>
            </w:pPr>
            <w:r w:rsidRPr="00C61A9D">
              <w:rPr>
                <w:b/>
                <w:i/>
                <w:u w:val="single"/>
              </w:rPr>
              <w:t>Wniosek:</w:t>
            </w:r>
          </w:p>
          <w:p w:rsidR="0053298B" w:rsidRPr="00C61A9D" w:rsidRDefault="0053298B" w:rsidP="00BE0BBF">
            <w:pPr>
              <w:jc w:val="both"/>
              <w:rPr>
                <w:i/>
              </w:rPr>
            </w:pPr>
            <w:r w:rsidRPr="00C61A9D">
              <w:rPr>
                <w:i/>
              </w:rPr>
              <w:t xml:space="preserve">Ciała stałe przekazują dźwięki lepiej aniżeli powietrze, z kolei słabiej aniżeli ciecze. </w:t>
            </w:r>
          </w:p>
          <w:p w:rsidR="0053298B" w:rsidRPr="00C61A9D" w:rsidRDefault="0053298B" w:rsidP="00BE0BBF">
            <w:pPr>
              <w:jc w:val="both"/>
              <w:rPr>
                <w:i/>
              </w:rPr>
            </w:pPr>
            <w:r w:rsidRPr="00C61A9D">
              <w:rPr>
                <w:i/>
              </w:rPr>
              <w:t xml:space="preserve">Dźwięki łatwo przedostają się przez cegły oraz szkło. </w:t>
            </w:r>
          </w:p>
        </w:tc>
        <w:tc>
          <w:tcPr>
            <w:tcW w:w="3536" w:type="dxa"/>
            <w:shd w:val="clear" w:color="auto" w:fill="auto"/>
          </w:tcPr>
          <w:p w:rsidR="0053298B" w:rsidRPr="00C61A9D" w:rsidRDefault="0053298B" w:rsidP="00BE0BBF">
            <w:pPr>
              <w:rPr>
                <w:b/>
                <w:i/>
              </w:rPr>
            </w:pPr>
          </w:p>
          <w:p w:rsidR="0053298B" w:rsidRPr="00C61A9D" w:rsidRDefault="0053298B" w:rsidP="00BE0BBF">
            <w:pPr>
              <w:jc w:val="both"/>
              <w:rPr>
                <w:b/>
                <w:i/>
              </w:rPr>
            </w:pPr>
            <w:r w:rsidRPr="00F50838">
              <w:rPr>
                <w:bCs/>
                <w:i/>
              </w:rPr>
              <w:t>-</w:t>
            </w:r>
            <w:r>
              <w:rPr>
                <w:b/>
                <w:i/>
              </w:rPr>
              <w:t xml:space="preserve"> </w:t>
            </w:r>
            <w:r w:rsidRPr="00C61A9D">
              <w:rPr>
                <w:b/>
                <w:i/>
              </w:rPr>
              <w:t>„Tropimy wibracje”</w:t>
            </w:r>
          </w:p>
          <w:p w:rsidR="0053298B" w:rsidRPr="00C61A9D" w:rsidRDefault="0053298B" w:rsidP="00BE0BBF">
            <w:pPr>
              <w:jc w:val="both"/>
            </w:pPr>
            <w:r w:rsidRPr="00C61A9D">
              <w:t xml:space="preserve">- zabawa badawcza </w:t>
            </w:r>
            <w:r w:rsidRPr="00C61A9D">
              <w:br/>
              <w:t xml:space="preserve">z wykorzystaniem kija od szczotki, piłeczek pingpongowych (6 sztuk), kawałków sznurka </w:t>
            </w:r>
            <w:r w:rsidRPr="00C61A9D">
              <w:br/>
              <w:t xml:space="preserve">o długości </w:t>
            </w:r>
            <w:smartTag w:uri="urn:schemas-microsoft-com:office:smarttags" w:element="metricconverter">
              <w:smartTagPr>
                <w:attr w:name="ProductID" w:val="50 cm"/>
              </w:smartTagPr>
              <w:r w:rsidRPr="00C61A9D">
                <w:t>50 cm</w:t>
              </w:r>
            </w:smartTag>
            <w:r w:rsidRPr="00C61A9D">
              <w:t xml:space="preserve"> (6 szt.) oraz dwóch krzeseł i taśmy klejącej.</w:t>
            </w:r>
          </w:p>
          <w:p w:rsidR="0053298B" w:rsidRPr="00C61A9D" w:rsidRDefault="0053298B" w:rsidP="00BE0BBF">
            <w:pPr>
              <w:jc w:val="both"/>
              <w:rPr>
                <w:b/>
                <w:i/>
                <w:u w:val="single"/>
              </w:rPr>
            </w:pPr>
            <w:r w:rsidRPr="00C61A9D">
              <w:rPr>
                <w:b/>
                <w:i/>
                <w:u w:val="single"/>
              </w:rPr>
              <w:t>Wniosek:</w:t>
            </w:r>
          </w:p>
          <w:p w:rsidR="0053298B" w:rsidRPr="00C61A9D" w:rsidRDefault="0053298B" w:rsidP="00BE0BBF">
            <w:pPr>
              <w:jc w:val="both"/>
              <w:rPr>
                <w:i/>
              </w:rPr>
            </w:pPr>
            <w:r w:rsidRPr="00C61A9D">
              <w:rPr>
                <w:i/>
              </w:rPr>
              <w:t>Odsunięcie pierwszej piłeczki od następnych z nią się stykających - przy zachowaniu napięcia sznurka - powoduje, że w rezultacie wszystkie kulki zostają wprawione w ruch. Ostatnia oddaliła się od pozostałych.</w:t>
            </w:r>
          </w:p>
          <w:p w:rsidR="0053298B" w:rsidRPr="00C61A9D" w:rsidRDefault="0053298B" w:rsidP="00BE0BBF">
            <w:pPr>
              <w:jc w:val="both"/>
              <w:rPr>
                <w:u w:val="single"/>
              </w:rPr>
            </w:pPr>
            <w:r w:rsidRPr="00C61A9D">
              <w:rPr>
                <w:u w:val="single"/>
              </w:rPr>
              <w:t>Dźwięki rozchodzą się i docierają do naszych uszu dzięki wibrującemu powietrzu.</w:t>
            </w: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8. Niebo na własność</w:t>
            </w:r>
          </w:p>
          <w:p w:rsidR="0053298B" w:rsidRPr="00C61A9D" w:rsidRDefault="0053298B" w:rsidP="00BE0BBF">
            <w:pPr>
              <w:rPr>
                <w:b/>
              </w:rPr>
            </w:pPr>
          </w:p>
        </w:tc>
        <w:tc>
          <w:tcPr>
            <w:tcW w:w="3536" w:type="dxa"/>
            <w:shd w:val="clear" w:color="auto" w:fill="auto"/>
          </w:tcPr>
          <w:p w:rsidR="0053298B" w:rsidRPr="00C61A9D" w:rsidRDefault="0053298B" w:rsidP="00BE0BBF"/>
          <w:p w:rsidR="0053298B" w:rsidRPr="00C61A9D" w:rsidRDefault="0053298B" w:rsidP="00BE0BBF">
            <w:pPr>
              <w:jc w:val="both"/>
            </w:pPr>
            <w:r>
              <w:rPr>
                <w:b/>
                <w:i/>
              </w:rPr>
              <w:t xml:space="preserve">- </w:t>
            </w:r>
            <w:r w:rsidRPr="00C61A9D">
              <w:rPr>
                <w:b/>
                <w:i/>
              </w:rPr>
              <w:t>„Gwiezdne świetliki”</w:t>
            </w:r>
            <w:r w:rsidRPr="00C61A9D">
              <w:t xml:space="preserve"> - zabawa badawcza – przytrzymanie dłoni nad płomieniem świecy, dotykanie ogrzanego dna słoika otulającego uprzednio „ogień”.</w:t>
            </w:r>
          </w:p>
          <w:p w:rsidR="0053298B" w:rsidRPr="00C61A9D" w:rsidRDefault="0053298B" w:rsidP="00BE0BBF">
            <w:pPr>
              <w:jc w:val="both"/>
            </w:pPr>
            <w:r w:rsidRPr="00C61A9D">
              <w:t xml:space="preserve">- wyjaśnienie, że jasne punkty </w:t>
            </w:r>
            <w:r w:rsidRPr="00C61A9D">
              <w:lastRenderedPageBreak/>
              <w:t xml:space="preserve">zdobiące firmament emitują </w:t>
            </w:r>
            <w:r w:rsidRPr="00C61A9D">
              <w:br/>
              <w:t xml:space="preserve">z siebie </w:t>
            </w:r>
            <w:r w:rsidRPr="00C61A9D">
              <w:rPr>
                <w:b/>
                <w:i/>
              </w:rPr>
              <w:t>energię w postaci ciepła</w:t>
            </w:r>
            <w:r w:rsidRPr="00C61A9D">
              <w:rPr>
                <w:b/>
                <w:i/>
              </w:rPr>
              <w:br/>
              <w:t>i światła.</w:t>
            </w:r>
          </w:p>
          <w:p w:rsidR="0053298B" w:rsidRPr="00C61A9D" w:rsidRDefault="0053298B" w:rsidP="00BE0BBF">
            <w:pPr>
              <w:jc w:val="both"/>
            </w:pPr>
            <w:r w:rsidRPr="00C61A9D">
              <w:t>- piosenka, pt. „Zachodźże słoneczko”</w:t>
            </w:r>
          </w:p>
          <w:p w:rsidR="0053298B" w:rsidRPr="00C61A9D" w:rsidRDefault="0053298B" w:rsidP="00BE0BBF">
            <w:pPr>
              <w:jc w:val="both"/>
            </w:pPr>
          </w:p>
          <w:p w:rsidR="0053298B" w:rsidRPr="00C61A9D" w:rsidRDefault="0053298B" w:rsidP="00BE0BBF">
            <w:pPr>
              <w:jc w:val="both"/>
            </w:pPr>
            <w:r w:rsidRPr="00C61A9D">
              <w:rPr>
                <w:b/>
                <w:i/>
                <w:u w:val="single"/>
              </w:rPr>
              <w:t xml:space="preserve">Wnioski: </w:t>
            </w:r>
          </w:p>
          <w:p w:rsidR="0053298B" w:rsidRPr="00C61A9D" w:rsidRDefault="0053298B" w:rsidP="00BE0BBF">
            <w:pPr>
              <w:jc w:val="both"/>
              <w:rPr>
                <w:i/>
              </w:rPr>
            </w:pPr>
            <w:r w:rsidRPr="00C61A9D">
              <w:rPr>
                <w:i/>
              </w:rPr>
              <w:t xml:space="preserve">Światło słoneczne oraz ciepło potrzebne są do życia. Jednak bywają także niebezpieczne. Należy  się chronić przed nadmiernym nasłonecznieniem / promieniami UV. Trzeba unikać noszenia ciemnych ubrań upalnym latem, gdyż tkaniny </w:t>
            </w:r>
            <w:r w:rsidRPr="00C61A9D">
              <w:rPr>
                <w:i/>
              </w:rPr>
              <w:br/>
              <w:t xml:space="preserve">w czarnych kolorach pochłaniają światło niemal w zupełności. Światło zamienia się w ciepło </w:t>
            </w:r>
            <w:r w:rsidRPr="00C61A9D">
              <w:rPr>
                <w:i/>
              </w:rPr>
              <w:br/>
              <w:t>i w rezultacie mocniej ogrzewa ciało.</w:t>
            </w:r>
          </w:p>
          <w:p w:rsidR="0053298B" w:rsidRPr="00C61A9D" w:rsidRDefault="0053298B" w:rsidP="00BE0BBF">
            <w:pPr>
              <w:jc w:val="both"/>
              <w:rPr>
                <w:i/>
              </w:rPr>
            </w:pPr>
          </w:p>
          <w:p w:rsidR="0053298B" w:rsidRPr="00C61A9D" w:rsidRDefault="0053298B" w:rsidP="00BE0BBF">
            <w:pPr>
              <w:jc w:val="both"/>
              <w:rPr>
                <w:i/>
              </w:rPr>
            </w:pPr>
          </w:p>
          <w:p w:rsidR="0053298B" w:rsidRPr="00C61A9D" w:rsidRDefault="0053298B" w:rsidP="00BE0BBF">
            <w:pPr>
              <w:jc w:val="both"/>
              <w:rPr>
                <w:b/>
                <w:i/>
              </w:rPr>
            </w:pPr>
            <w:r w:rsidRPr="00F50838">
              <w:rPr>
                <w:bCs/>
                <w:i/>
              </w:rPr>
              <w:t xml:space="preserve">- </w:t>
            </w:r>
            <w:r w:rsidRPr="00C61A9D">
              <w:rPr>
                <w:b/>
                <w:i/>
              </w:rPr>
              <w:t>„Gwiezdne… przedszkola oraz Domy Łagodnej Starości”</w:t>
            </w:r>
          </w:p>
          <w:p w:rsidR="0053298B" w:rsidRPr="00C61A9D" w:rsidRDefault="0053298B" w:rsidP="00BE0BBF">
            <w:pPr>
              <w:jc w:val="both"/>
            </w:pPr>
            <w:r w:rsidRPr="00C61A9D">
              <w:t xml:space="preserve">- obserwowanie świec (mniejszej </w:t>
            </w:r>
            <w:r w:rsidRPr="00C61A9D">
              <w:br/>
              <w:t>i większej) „czyli” w założeniu dwóch, różniących się wiekiem, „gwiazd” – pogadanka na temat powolnej utraty paliwa, prowadzącej do stopniowego umierania świetlistych drogowskazów nocnego nieba.</w:t>
            </w:r>
          </w:p>
          <w:p w:rsidR="0053298B" w:rsidRPr="00C61A9D" w:rsidRDefault="0053298B" w:rsidP="00BE0BBF">
            <w:pPr>
              <w:jc w:val="both"/>
              <w:rPr>
                <w:b/>
                <w:i/>
                <w:u w:val="single"/>
              </w:rPr>
            </w:pPr>
            <w:r w:rsidRPr="00C61A9D">
              <w:rPr>
                <w:b/>
                <w:i/>
                <w:u w:val="single"/>
              </w:rPr>
              <w:lastRenderedPageBreak/>
              <w:t>Wnioski:</w:t>
            </w:r>
          </w:p>
          <w:p w:rsidR="0053298B" w:rsidRPr="00C61A9D" w:rsidRDefault="0053298B" w:rsidP="00BE0BBF">
            <w:pPr>
              <w:jc w:val="both"/>
              <w:rPr>
                <w:i/>
              </w:rPr>
            </w:pPr>
            <w:r w:rsidRPr="00C61A9D">
              <w:t xml:space="preserve"> </w:t>
            </w:r>
            <w:r w:rsidRPr="00C61A9D">
              <w:rPr>
                <w:i/>
              </w:rPr>
              <w:t xml:space="preserve">Gwiazdy przechodzą podobne etapy rozwoju, co ludzie - rodzą się, dorastają, starzeją się oraz umierają. Masywniejsze gwiazdy żyją krócej. „Słońca” przychodzą na świat w obłokach gazowo-pyłowych </w:t>
            </w:r>
            <w:r>
              <w:rPr>
                <w:i/>
              </w:rPr>
              <w:t>(</w:t>
            </w:r>
            <w:r w:rsidRPr="00C61A9D">
              <w:rPr>
                <w:i/>
              </w:rPr>
              <w:t>w mgławicy).</w:t>
            </w:r>
          </w:p>
          <w:p w:rsidR="0053298B" w:rsidRPr="00C61A9D" w:rsidRDefault="0053298B" w:rsidP="00BE0BBF"/>
        </w:tc>
        <w:tc>
          <w:tcPr>
            <w:tcW w:w="3536" w:type="dxa"/>
            <w:shd w:val="clear" w:color="auto" w:fill="auto"/>
          </w:tcPr>
          <w:p w:rsidR="0053298B" w:rsidRPr="00C61A9D" w:rsidRDefault="0053298B" w:rsidP="00BE0BBF"/>
          <w:p w:rsidR="0053298B" w:rsidRPr="00C61A9D" w:rsidRDefault="0053298B" w:rsidP="00BE0BBF">
            <w:pPr>
              <w:jc w:val="both"/>
            </w:pPr>
            <w:r w:rsidRPr="00C61A9D">
              <w:t xml:space="preserve"> </w:t>
            </w:r>
            <w:r>
              <w:t xml:space="preserve">- </w:t>
            </w:r>
            <w:r w:rsidRPr="00C61A9D">
              <w:rPr>
                <w:b/>
                <w:i/>
              </w:rPr>
              <w:t>„Gwiazdki - niewidki”</w:t>
            </w:r>
            <w:r w:rsidRPr="00C61A9D">
              <w:t xml:space="preserve"> – </w:t>
            </w:r>
            <w:r w:rsidRPr="00C61A9D">
              <w:br/>
              <w:t xml:space="preserve">zabawy z perforowaną kartką, białą kopertą oraz latarką – wyjaśnienie </w:t>
            </w:r>
            <w:r w:rsidRPr="00C61A9D">
              <w:rPr>
                <w:b/>
                <w:i/>
              </w:rPr>
              <w:t>dlaczego gwiazd nie widzimy w dzień</w:t>
            </w:r>
            <w:r w:rsidRPr="00C61A9D">
              <w:t>, choć trwają na nieboskłonie</w:t>
            </w:r>
          </w:p>
          <w:p w:rsidR="0053298B" w:rsidRPr="00C61A9D" w:rsidRDefault="0053298B" w:rsidP="00BE0BBF">
            <w:pPr>
              <w:jc w:val="both"/>
              <w:rPr>
                <w:b/>
                <w:i/>
                <w:u w:val="single"/>
              </w:rPr>
            </w:pPr>
            <w:r w:rsidRPr="00C61A9D">
              <w:rPr>
                <w:b/>
                <w:i/>
                <w:u w:val="single"/>
              </w:rPr>
              <w:lastRenderedPageBreak/>
              <w:t>Wnioski:</w:t>
            </w:r>
          </w:p>
          <w:p w:rsidR="0053298B" w:rsidRPr="00C61A9D" w:rsidRDefault="0053298B" w:rsidP="00BE0BBF">
            <w:pPr>
              <w:jc w:val="both"/>
            </w:pPr>
            <w:r w:rsidRPr="00C61A9D">
              <w:t>Gwiazd nie widać za dnia, gdyż Słońce przyćmiewa ich blask.</w:t>
            </w:r>
          </w:p>
          <w:p w:rsidR="0053298B" w:rsidRPr="00C61A9D" w:rsidRDefault="0053298B" w:rsidP="00BE0BBF">
            <w:pPr>
              <w:jc w:val="both"/>
            </w:pPr>
            <w:r w:rsidRPr="00C61A9D">
              <w:t>Jeśli kopertę (zawierającą perforowaną tekturkę) podświetli się od tyłu, pozostając w ciemnym pomieszczeniu dostrzeże się „światło gwiazd”.</w:t>
            </w:r>
          </w:p>
          <w:p w:rsidR="0053298B" w:rsidRPr="00C61A9D" w:rsidRDefault="0053298B" w:rsidP="00BE0BBF">
            <w:pPr>
              <w:jc w:val="both"/>
            </w:pPr>
            <w:r w:rsidRPr="00C61A9D">
              <w:t xml:space="preserve">- </w:t>
            </w:r>
            <w:r w:rsidRPr="00C61A9D">
              <w:rPr>
                <w:b/>
                <w:i/>
              </w:rPr>
              <w:t>obserwacje Księżyca (fazy)</w:t>
            </w:r>
          </w:p>
          <w:p w:rsidR="0053298B" w:rsidRPr="00C61A9D" w:rsidRDefault="0053298B" w:rsidP="00BE0BBF">
            <w:pPr>
              <w:jc w:val="both"/>
            </w:pPr>
            <w:r w:rsidRPr="00C61A9D">
              <w:t xml:space="preserve">- </w:t>
            </w:r>
            <w:r w:rsidRPr="00C61A9D">
              <w:rPr>
                <w:b/>
                <w:i/>
              </w:rPr>
              <w:t>zabawy z kołami origami</w:t>
            </w:r>
            <w:r w:rsidRPr="00C61A9D">
              <w:t xml:space="preserve"> – składanie papierowych kół </w:t>
            </w:r>
            <w:r w:rsidRPr="00C61A9D">
              <w:br/>
              <w:t>w I kwadrę, pełnię, II kwadrę), zabawy z biszkoptami</w:t>
            </w:r>
          </w:p>
          <w:p w:rsidR="0053298B" w:rsidRPr="00C61A9D" w:rsidRDefault="0053298B" w:rsidP="00BE0BBF">
            <w:pPr>
              <w:jc w:val="both"/>
            </w:pPr>
            <w:r w:rsidRPr="00C61A9D">
              <w:t>- doświadczenie w ogrodzie szkolnym „</w:t>
            </w:r>
            <w:r w:rsidRPr="00C61A9D">
              <w:rPr>
                <w:b/>
                <w:i/>
              </w:rPr>
              <w:t xml:space="preserve">Cmentarzysko we </w:t>
            </w:r>
            <w:r w:rsidRPr="00BB6014">
              <w:rPr>
                <w:b/>
                <w:i/>
              </w:rPr>
              <w:t xml:space="preserve">Wszechświecie” </w:t>
            </w:r>
            <w:r w:rsidRPr="00BB6014">
              <w:t>–</w:t>
            </w:r>
            <w:r w:rsidRPr="00C61A9D">
              <w:t xml:space="preserve"> obserwowanie spalania się uformowanej z gazet kuli symbolizującej Słońce, zobrazowanie zjawiska „utraty paliwa przez gwiazdę”, nawiązanie do zjawiska „śmierci” </w:t>
            </w:r>
          </w:p>
        </w:tc>
        <w:tc>
          <w:tcPr>
            <w:tcW w:w="3536" w:type="dxa"/>
            <w:shd w:val="clear" w:color="auto" w:fill="auto"/>
          </w:tcPr>
          <w:p w:rsidR="0053298B" w:rsidRPr="00C61A9D" w:rsidRDefault="0053298B" w:rsidP="00BE0BBF">
            <w:pPr>
              <w:jc w:val="both"/>
            </w:pPr>
          </w:p>
          <w:p w:rsidR="0053298B" w:rsidRPr="00C61A9D" w:rsidRDefault="0053298B" w:rsidP="00BE0BBF">
            <w:pPr>
              <w:jc w:val="both"/>
            </w:pPr>
            <w:r>
              <w:rPr>
                <w:b/>
                <w:i/>
              </w:rPr>
              <w:t>- z</w:t>
            </w:r>
            <w:r w:rsidRPr="00C61A9D">
              <w:rPr>
                <w:b/>
                <w:i/>
              </w:rPr>
              <w:t xml:space="preserve">jawisko „rozszerzania się  </w:t>
            </w:r>
            <w:r w:rsidRPr="00BB6014">
              <w:rPr>
                <w:b/>
                <w:i/>
              </w:rPr>
              <w:t>Wszechświata”</w:t>
            </w:r>
            <w:r w:rsidRPr="00F50838">
              <w:rPr>
                <w:color w:val="FF6600"/>
              </w:rPr>
              <w:t xml:space="preserve"> </w:t>
            </w:r>
            <w:r w:rsidRPr="00C61A9D">
              <w:t>– zabawa badawcza z wykorzystaniem ozdobionego balona wizerunkami ciał niebieskich</w:t>
            </w:r>
          </w:p>
          <w:p w:rsidR="0053298B" w:rsidRPr="00C61A9D" w:rsidRDefault="0053298B" w:rsidP="00BE0BBF">
            <w:pPr>
              <w:jc w:val="both"/>
              <w:rPr>
                <w:b/>
                <w:i/>
                <w:u w:val="single"/>
              </w:rPr>
            </w:pPr>
            <w:r w:rsidRPr="00C61A9D">
              <w:rPr>
                <w:b/>
                <w:i/>
                <w:u w:val="single"/>
              </w:rPr>
              <w:t>Wniosek:</w:t>
            </w:r>
          </w:p>
          <w:p w:rsidR="0053298B" w:rsidRPr="00C61A9D" w:rsidRDefault="0053298B" w:rsidP="00BE0BBF">
            <w:pPr>
              <w:jc w:val="both"/>
            </w:pPr>
            <w:r w:rsidRPr="00C61A9D">
              <w:lastRenderedPageBreak/>
              <w:t>W wyniku nadmuchiwania balona nakreślone obiekty, w miarę jak balon rośnie, oddalają się od siebie</w:t>
            </w:r>
          </w:p>
          <w:p w:rsidR="0053298B" w:rsidRPr="00C61A9D" w:rsidRDefault="0053298B" w:rsidP="00BE0BBF">
            <w:pPr>
              <w:jc w:val="both"/>
            </w:pPr>
          </w:p>
          <w:p w:rsidR="0053298B" w:rsidRPr="00C61A9D" w:rsidRDefault="0053298B" w:rsidP="00BE0BBF">
            <w:pPr>
              <w:jc w:val="both"/>
            </w:pPr>
            <w:r w:rsidRPr="00C61A9D">
              <w:t xml:space="preserve">- zabawa badawcza polegająca na dmuchaniu na płomień świecy – obserwowanie tańca „ognistego języka” – próba wyjaśnienia </w:t>
            </w:r>
            <w:r w:rsidRPr="00C61A9D">
              <w:rPr>
                <w:b/>
                <w:i/>
              </w:rPr>
              <w:t>zjawiska wiatru słonecznego</w:t>
            </w:r>
            <w:r w:rsidRPr="00C61A9D">
              <w:t xml:space="preserve"> </w:t>
            </w:r>
            <w:r w:rsidRPr="00C61A9D">
              <w:br/>
              <w:t xml:space="preserve">w dużym uproszczeniu </w:t>
            </w:r>
            <w:r w:rsidRPr="00C61A9D">
              <w:br/>
            </w: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9. Przytulanki?</w:t>
            </w:r>
          </w:p>
          <w:p w:rsidR="0053298B" w:rsidRPr="00C61A9D" w:rsidRDefault="0053298B" w:rsidP="00BE0BBF">
            <w:pPr>
              <w:rPr>
                <w:b/>
              </w:rPr>
            </w:pPr>
          </w:p>
        </w:tc>
        <w:tc>
          <w:tcPr>
            <w:tcW w:w="3536" w:type="dxa"/>
            <w:shd w:val="clear" w:color="auto" w:fill="auto"/>
          </w:tcPr>
          <w:p w:rsidR="0053298B" w:rsidRPr="00C61A9D" w:rsidRDefault="0053298B" w:rsidP="00BE0BBF">
            <w:pPr>
              <w:rPr>
                <w:b/>
                <w:i/>
              </w:rPr>
            </w:pPr>
          </w:p>
          <w:p w:rsidR="0053298B" w:rsidRPr="00C61A9D" w:rsidRDefault="0053298B" w:rsidP="00BE0BBF">
            <w:pPr>
              <w:jc w:val="both"/>
            </w:pPr>
            <w:r w:rsidRPr="00B66E7E">
              <w:rPr>
                <w:bCs/>
                <w:i/>
              </w:rPr>
              <w:t>-</w:t>
            </w:r>
            <w:r>
              <w:rPr>
                <w:b/>
                <w:i/>
              </w:rPr>
              <w:t xml:space="preserve"> </w:t>
            </w:r>
            <w:r w:rsidRPr="00C61A9D">
              <w:rPr>
                <w:b/>
                <w:i/>
              </w:rPr>
              <w:t>„Kamienie z nieba”</w:t>
            </w:r>
            <w:r w:rsidRPr="00C61A9D">
              <w:t xml:space="preserve"> – zabawy badawcze przy użyciu kulek. </w:t>
            </w:r>
            <w:r w:rsidRPr="00C61A9D">
              <w:rPr>
                <w:b/>
                <w:i/>
              </w:rPr>
              <w:t>Tworzenie kraterów</w:t>
            </w:r>
            <w:r w:rsidRPr="00C61A9D">
              <w:t xml:space="preserve"> za pomocą różnej wielkości „piłek” upuszczanych na brytfannę wypełnioną masą mączno-wodną.</w:t>
            </w:r>
          </w:p>
          <w:p w:rsidR="0053298B" w:rsidRPr="00C61A9D" w:rsidRDefault="0053298B" w:rsidP="00BE0BBF">
            <w:pPr>
              <w:jc w:val="both"/>
            </w:pPr>
            <w:r w:rsidRPr="00C61A9D">
              <w:t>Uwaga – należy delikatnie wyjmować przedmioty z „dołków”, większe obiekty upuszczać z małej wysokości, a pozostałe z tej samej wysokości ale przy użyciu większej siły.</w:t>
            </w:r>
          </w:p>
        </w:tc>
        <w:tc>
          <w:tcPr>
            <w:tcW w:w="3536" w:type="dxa"/>
            <w:shd w:val="clear" w:color="auto" w:fill="auto"/>
          </w:tcPr>
          <w:p w:rsidR="0053298B" w:rsidRPr="00C61A9D" w:rsidRDefault="0053298B" w:rsidP="00BE0BBF">
            <w:pPr>
              <w:rPr>
                <w:b/>
                <w:i/>
              </w:rPr>
            </w:pPr>
          </w:p>
          <w:p w:rsidR="0053298B" w:rsidRPr="00C61A9D" w:rsidRDefault="0053298B" w:rsidP="00BE0BBF">
            <w:pPr>
              <w:rPr>
                <w:b/>
                <w:i/>
              </w:rPr>
            </w:pPr>
            <w:r w:rsidRPr="00B66E7E">
              <w:rPr>
                <w:bCs/>
                <w:i/>
              </w:rPr>
              <w:t xml:space="preserve">- </w:t>
            </w:r>
            <w:r w:rsidRPr="00C61A9D">
              <w:rPr>
                <w:b/>
                <w:i/>
              </w:rPr>
              <w:t>„Gwiezdne Zoo”</w:t>
            </w:r>
          </w:p>
          <w:p w:rsidR="0053298B" w:rsidRPr="00C61A9D" w:rsidRDefault="0053298B" w:rsidP="00BE0BBF">
            <w:pPr>
              <w:jc w:val="both"/>
            </w:pPr>
            <w:r w:rsidRPr="00C61A9D">
              <w:t>- formowanie z plasteliny istot zamieszkujących różnorodne, odległe planety o określonych warunkach:</w:t>
            </w:r>
          </w:p>
          <w:p w:rsidR="0053298B" w:rsidRPr="00C61A9D" w:rsidRDefault="0053298B" w:rsidP="00BE0BBF">
            <w:pPr>
              <w:jc w:val="both"/>
            </w:pPr>
            <w:r w:rsidRPr="00C61A9D">
              <w:t>a) o bardzo niskiej grawitacji</w:t>
            </w:r>
          </w:p>
          <w:p w:rsidR="0053298B" w:rsidRPr="00C61A9D" w:rsidRDefault="0053298B" w:rsidP="00BE0BBF">
            <w:pPr>
              <w:jc w:val="both"/>
            </w:pPr>
            <w:r w:rsidRPr="00C61A9D">
              <w:t xml:space="preserve">b) </w:t>
            </w:r>
            <w:r>
              <w:t xml:space="preserve">o </w:t>
            </w:r>
            <w:r w:rsidRPr="00C61A9D">
              <w:t>silnym przyciąganiu</w:t>
            </w:r>
          </w:p>
          <w:p w:rsidR="0053298B" w:rsidRPr="00C61A9D" w:rsidRDefault="0053298B" w:rsidP="00BE0BBF">
            <w:pPr>
              <w:jc w:val="both"/>
            </w:pPr>
            <w:r w:rsidRPr="00C61A9D">
              <w:t xml:space="preserve">c) o dużo większym, aniżeli </w:t>
            </w:r>
          </w:p>
          <w:p w:rsidR="0053298B" w:rsidRPr="00C61A9D" w:rsidRDefault="0053298B" w:rsidP="00BE0BBF">
            <w:pPr>
              <w:jc w:val="both"/>
            </w:pPr>
            <w:r w:rsidRPr="00C61A9D">
              <w:t>Ziemia, oddaleniu od Słońca</w:t>
            </w:r>
          </w:p>
          <w:p w:rsidR="0053298B" w:rsidRPr="00C61A9D" w:rsidRDefault="0053298B" w:rsidP="00BE0BBF">
            <w:pPr>
              <w:jc w:val="both"/>
            </w:pPr>
            <w:r w:rsidRPr="00C61A9D">
              <w:t>d) pozostającej w bardzo bliskim sąsiedztwie swojej gwiazdy.</w:t>
            </w:r>
          </w:p>
        </w:tc>
        <w:tc>
          <w:tcPr>
            <w:tcW w:w="3536" w:type="dxa"/>
            <w:shd w:val="clear" w:color="auto" w:fill="auto"/>
          </w:tcPr>
          <w:p w:rsidR="0053298B" w:rsidRPr="00C61A9D" w:rsidRDefault="0053298B" w:rsidP="00BE0BBF">
            <w:pPr>
              <w:rPr>
                <w:b/>
                <w:i/>
              </w:rPr>
            </w:pPr>
          </w:p>
          <w:p w:rsidR="0053298B" w:rsidRPr="00C61A9D" w:rsidRDefault="0053298B" w:rsidP="00BE0BBF">
            <w:pPr>
              <w:rPr>
                <w:b/>
                <w:i/>
              </w:rPr>
            </w:pPr>
            <w:r w:rsidRPr="00B66E7E">
              <w:rPr>
                <w:bCs/>
                <w:i/>
              </w:rPr>
              <w:t xml:space="preserve">- </w:t>
            </w:r>
            <w:r w:rsidRPr="00C61A9D">
              <w:rPr>
                <w:b/>
                <w:i/>
              </w:rPr>
              <w:t>„Kosmiczne warkocze”</w:t>
            </w:r>
          </w:p>
          <w:p w:rsidR="0053298B" w:rsidRPr="00C61A9D" w:rsidRDefault="0053298B" w:rsidP="00BE0BBF">
            <w:pPr>
              <w:jc w:val="both"/>
            </w:pPr>
            <w:r w:rsidRPr="00C61A9D">
              <w:rPr>
                <w:i/>
                <w:u w:val="single"/>
              </w:rPr>
              <w:t>Ciekawostki:</w:t>
            </w:r>
            <w:r w:rsidRPr="00C61A9D">
              <w:t xml:space="preserve"> </w:t>
            </w:r>
            <w:r w:rsidRPr="00C61A9D">
              <w:br/>
            </w:r>
            <w:r w:rsidRPr="00C61A9D">
              <w:rPr>
                <w:i/>
              </w:rPr>
              <w:t xml:space="preserve">Komety podróżują głównie po odległych rejonach Układu Słonecznego. Jeśli przelatują </w:t>
            </w:r>
            <w:r w:rsidRPr="00C61A9D">
              <w:rPr>
                <w:i/>
              </w:rPr>
              <w:br/>
              <w:t xml:space="preserve">w sąsiedztwie Ziemi możemy zaobserwować głowę obiektu, </w:t>
            </w:r>
            <w:r w:rsidRPr="00C61A9D">
              <w:rPr>
                <w:i/>
              </w:rPr>
              <w:br/>
              <w:t>a tuż za nią imponujące warkocze – gazowy i pyłowy.</w:t>
            </w:r>
          </w:p>
          <w:p w:rsidR="0053298B" w:rsidRPr="00C61A9D" w:rsidRDefault="0053298B" w:rsidP="00BE0BBF">
            <w:pPr>
              <w:jc w:val="both"/>
            </w:pPr>
            <w:r w:rsidRPr="00C61A9D">
              <w:t xml:space="preserve">- wykonanie pracy plastycznej, pt.  </w:t>
            </w:r>
            <w:r w:rsidRPr="00C61A9D">
              <w:rPr>
                <w:b/>
                <w:i/>
              </w:rPr>
              <w:t>„Odlegli przybysze”</w:t>
            </w:r>
            <w:r w:rsidRPr="00C61A9D">
              <w:t xml:space="preserve"> -przedstawianie na czarnych arkuszach wizerunku komet </w:t>
            </w:r>
            <w:r w:rsidRPr="00C61A9D">
              <w:br/>
              <w:t xml:space="preserve">z wykorzystaniem (celowo rozmazanej kuleczki) plasteliny </w:t>
            </w:r>
            <w:r w:rsidRPr="00C61A9D">
              <w:br/>
              <w:t>w trzech kolorach, zakropkowanie czerni kolorami bieli, błękitu, czerwieni (odpowiadającymi barwie światła gwiazd)</w:t>
            </w:r>
          </w:p>
          <w:p w:rsidR="0053298B" w:rsidRPr="00C61A9D" w:rsidRDefault="0053298B" w:rsidP="00BE0BBF">
            <w:pPr>
              <w:jc w:val="both"/>
            </w:pPr>
          </w:p>
        </w:tc>
      </w:tr>
      <w:tr w:rsidR="0053298B" w:rsidRPr="00C61A9D" w:rsidTr="00BE0BBF">
        <w:tc>
          <w:tcPr>
            <w:tcW w:w="3536" w:type="dxa"/>
            <w:shd w:val="clear" w:color="auto" w:fill="auto"/>
          </w:tcPr>
          <w:p w:rsidR="0053298B" w:rsidRPr="00C61A9D" w:rsidRDefault="0053298B" w:rsidP="00BE0BBF">
            <w:pPr>
              <w:rPr>
                <w:b/>
              </w:rPr>
            </w:pPr>
          </w:p>
          <w:p w:rsidR="0053298B" w:rsidRPr="00C61A9D" w:rsidRDefault="0053298B" w:rsidP="00BE0BBF">
            <w:pPr>
              <w:rPr>
                <w:b/>
              </w:rPr>
            </w:pPr>
            <w:r w:rsidRPr="00C61A9D">
              <w:rPr>
                <w:b/>
              </w:rPr>
              <w:t>10. Podróże w nieznane</w:t>
            </w:r>
          </w:p>
          <w:p w:rsidR="0053298B" w:rsidRPr="00C61A9D" w:rsidRDefault="0053298B" w:rsidP="00BE0BBF">
            <w:pPr>
              <w:rPr>
                <w:b/>
              </w:rPr>
            </w:pPr>
          </w:p>
        </w:tc>
        <w:tc>
          <w:tcPr>
            <w:tcW w:w="3536" w:type="dxa"/>
            <w:shd w:val="clear" w:color="auto" w:fill="auto"/>
          </w:tcPr>
          <w:p w:rsidR="0053298B" w:rsidRPr="00C61A9D" w:rsidRDefault="0053298B" w:rsidP="00BE0BBF"/>
          <w:p w:rsidR="0053298B" w:rsidRPr="00C61A9D" w:rsidRDefault="0053298B" w:rsidP="00BE0BBF">
            <w:pPr>
              <w:jc w:val="both"/>
            </w:pPr>
            <w:r w:rsidRPr="003B5BF4">
              <w:rPr>
                <w:bCs/>
                <w:i/>
              </w:rPr>
              <w:t>-</w:t>
            </w:r>
            <w:r>
              <w:rPr>
                <w:b/>
                <w:i/>
              </w:rPr>
              <w:t xml:space="preserve"> w</w:t>
            </w:r>
            <w:r w:rsidRPr="00C61A9D">
              <w:rPr>
                <w:b/>
                <w:i/>
              </w:rPr>
              <w:t xml:space="preserve">ysyłanie statku na inną </w:t>
            </w:r>
            <w:r w:rsidRPr="00C61A9D">
              <w:rPr>
                <w:b/>
                <w:i/>
              </w:rPr>
              <w:lastRenderedPageBreak/>
              <w:t>planetę</w:t>
            </w:r>
            <w:r w:rsidRPr="00C61A9D">
              <w:t xml:space="preserve"> – zabawa z elementem rzutu, doskonaląca koordynację wzrokowo-ruchową polegająca na celowaniu papierową kulką do tekturowej (zawieszonej na sznurku) obręczy o średnicy </w:t>
            </w:r>
            <w:smartTag w:uri="urn:schemas-microsoft-com:office:smarttags" w:element="metricconverter">
              <w:smartTagPr>
                <w:attr w:name="ProductID" w:val="25 cm"/>
              </w:smartTagPr>
              <w:r w:rsidRPr="00C61A9D">
                <w:t>25 cm</w:t>
              </w:r>
            </w:smartTag>
            <w:r w:rsidRPr="00C61A9D">
              <w:t>. Najlepsza do wypróbowania przy wietrznej i bezwietrznej pogodzie w terenie rekreacyjno-sportowym.</w:t>
            </w:r>
          </w:p>
          <w:p w:rsidR="0053298B" w:rsidRPr="00C61A9D" w:rsidRDefault="0053298B" w:rsidP="00BE0BBF"/>
        </w:tc>
        <w:tc>
          <w:tcPr>
            <w:tcW w:w="3536" w:type="dxa"/>
            <w:shd w:val="clear" w:color="auto" w:fill="auto"/>
          </w:tcPr>
          <w:p w:rsidR="0053298B" w:rsidRPr="00C61A9D" w:rsidRDefault="0053298B" w:rsidP="00BE0BBF">
            <w:pPr>
              <w:rPr>
                <w:b/>
                <w:i/>
              </w:rPr>
            </w:pPr>
          </w:p>
          <w:p w:rsidR="0053298B" w:rsidRPr="00C61A9D" w:rsidRDefault="0053298B" w:rsidP="00BE0BBF">
            <w:pPr>
              <w:jc w:val="both"/>
              <w:rPr>
                <w:b/>
                <w:i/>
              </w:rPr>
            </w:pPr>
            <w:r w:rsidRPr="003B5BF4">
              <w:rPr>
                <w:bCs/>
                <w:i/>
              </w:rPr>
              <w:t>-</w:t>
            </w:r>
            <w:r>
              <w:rPr>
                <w:b/>
                <w:i/>
              </w:rPr>
              <w:t xml:space="preserve"> k</w:t>
            </w:r>
            <w:r w:rsidRPr="00C61A9D">
              <w:rPr>
                <w:b/>
                <w:i/>
              </w:rPr>
              <w:t xml:space="preserve">osmiczni wędrowcy </w:t>
            </w:r>
            <w:r w:rsidRPr="00C61A9D">
              <w:t xml:space="preserve">- </w:t>
            </w:r>
            <w:r w:rsidRPr="00C61A9D">
              <w:lastRenderedPageBreak/>
              <w:t>nazywanie / wymyślanie fantastycznych imion dla poszczególnych planet</w:t>
            </w:r>
          </w:p>
          <w:p w:rsidR="0053298B" w:rsidRPr="00C61A9D" w:rsidRDefault="0053298B" w:rsidP="00BE0BBF">
            <w:pPr>
              <w:jc w:val="both"/>
            </w:pPr>
            <w:r w:rsidRPr="00C61A9D">
              <w:t xml:space="preserve">- </w:t>
            </w:r>
            <w:r w:rsidRPr="00C61A9D">
              <w:rPr>
                <w:b/>
                <w:i/>
              </w:rPr>
              <w:t>fabuła z kubka</w:t>
            </w:r>
            <w:r w:rsidRPr="00C61A9D">
              <w:t xml:space="preserve"> – wymyślanie historii w grupach</w:t>
            </w:r>
          </w:p>
          <w:p w:rsidR="0053298B" w:rsidRPr="00C61A9D" w:rsidRDefault="0053298B" w:rsidP="00BE0BBF">
            <w:pPr>
              <w:jc w:val="both"/>
            </w:pPr>
            <w:r w:rsidRPr="00C61A9D">
              <w:t xml:space="preserve">- </w:t>
            </w:r>
            <w:r w:rsidRPr="00C61A9D">
              <w:rPr>
                <w:b/>
                <w:i/>
              </w:rPr>
              <w:t>„Zbieramy gwiazdy”</w:t>
            </w:r>
            <w:r w:rsidRPr="00C61A9D">
              <w:t xml:space="preserve">- odszukiwanie najpopularniejszych konstelacji na mapie północnego nieba, układanie przykładowych przy użyciu patyczków oraz papierowych kół / kości / guzików </w:t>
            </w:r>
          </w:p>
          <w:p w:rsidR="0053298B" w:rsidRPr="00C61A9D" w:rsidRDefault="0053298B" w:rsidP="00BE0BBF"/>
          <w:p w:rsidR="0053298B" w:rsidRPr="00C61A9D" w:rsidRDefault="0053298B" w:rsidP="00BE0BBF">
            <w:pPr>
              <w:jc w:val="both"/>
            </w:pPr>
            <w:r w:rsidRPr="00C61A9D">
              <w:t xml:space="preserve">- </w:t>
            </w:r>
            <w:r>
              <w:rPr>
                <w:b/>
                <w:i/>
              </w:rPr>
              <w:t>p</w:t>
            </w:r>
            <w:r w:rsidRPr="00C61A9D">
              <w:rPr>
                <w:b/>
                <w:i/>
              </w:rPr>
              <w:t>odróż „rakietą”</w:t>
            </w:r>
            <w:r w:rsidRPr="00C61A9D">
              <w:t xml:space="preserve"> – zabawa badawcza z wykorzystaniem balonów, żyłki, taśmy klejącej oraz prostej słomki. Konstruowanie odrzutowego balonika według podanej instrukcji. </w:t>
            </w:r>
          </w:p>
          <w:p w:rsidR="0053298B" w:rsidRPr="00C61A9D" w:rsidRDefault="0053298B" w:rsidP="00BE0BBF">
            <w:pPr>
              <w:jc w:val="both"/>
              <w:rPr>
                <w:b/>
                <w:i/>
                <w:u w:val="single"/>
              </w:rPr>
            </w:pPr>
            <w:r w:rsidRPr="00C61A9D">
              <w:rPr>
                <w:b/>
                <w:i/>
                <w:u w:val="single"/>
              </w:rPr>
              <w:t>Wnioski:</w:t>
            </w:r>
          </w:p>
          <w:p w:rsidR="0053298B" w:rsidRPr="00C61A9D" w:rsidRDefault="0053298B" w:rsidP="00BE0BBF">
            <w:pPr>
              <w:jc w:val="both"/>
              <w:rPr>
                <w:i/>
              </w:rPr>
            </w:pPr>
            <w:r w:rsidRPr="00C61A9D">
              <w:rPr>
                <w:i/>
              </w:rPr>
              <w:t>Kiedy balonik jest zamknięty powietrze wewnątrz naciska równomiernie na całą jego powierzchnię. Gdy powietrze uchodzi przez otwór siła reakcji odpycha go w stronę przeciwną. Siła sprężonego powietrza może utrzymywać i przemieszczać znaczne ciężary.</w:t>
            </w:r>
          </w:p>
          <w:p w:rsidR="0053298B" w:rsidRPr="00C61A9D" w:rsidRDefault="0053298B" w:rsidP="00BE0BBF"/>
        </w:tc>
        <w:tc>
          <w:tcPr>
            <w:tcW w:w="3536" w:type="dxa"/>
            <w:shd w:val="clear" w:color="auto" w:fill="auto"/>
          </w:tcPr>
          <w:p w:rsidR="0053298B" w:rsidRPr="00C61A9D" w:rsidRDefault="0053298B" w:rsidP="00BE0BBF">
            <w:pPr>
              <w:rPr>
                <w:b/>
                <w:i/>
              </w:rPr>
            </w:pPr>
            <w:r w:rsidRPr="00C61A9D">
              <w:rPr>
                <w:b/>
                <w:i/>
              </w:rPr>
              <w:lastRenderedPageBreak/>
              <w:t xml:space="preserve"> </w:t>
            </w:r>
          </w:p>
          <w:p w:rsidR="0053298B" w:rsidRPr="00C61A9D" w:rsidRDefault="0053298B" w:rsidP="00BE0BBF">
            <w:pPr>
              <w:jc w:val="both"/>
              <w:rPr>
                <w:b/>
                <w:i/>
              </w:rPr>
            </w:pPr>
            <w:r w:rsidRPr="003B5BF4">
              <w:rPr>
                <w:bCs/>
                <w:i/>
              </w:rPr>
              <w:t>-</w:t>
            </w:r>
            <w:r>
              <w:rPr>
                <w:b/>
                <w:i/>
              </w:rPr>
              <w:t xml:space="preserve"> </w:t>
            </w:r>
            <w:r w:rsidRPr="00C61A9D">
              <w:rPr>
                <w:b/>
                <w:i/>
              </w:rPr>
              <w:t>„Fazy Księżyca</w:t>
            </w:r>
            <w:r w:rsidRPr="003B5BF4">
              <w:rPr>
                <w:b/>
                <w:i/>
              </w:rPr>
              <w:t>”</w:t>
            </w:r>
            <w:r w:rsidRPr="003B5BF4">
              <w:rPr>
                <w:bCs/>
                <w:i/>
              </w:rPr>
              <w:t xml:space="preserve"> - s</w:t>
            </w:r>
            <w:r w:rsidRPr="00C61A9D">
              <w:t xml:space="preserve">zkicowanie </w:t>
            </w:r>
            <w:r w:rsidRPr="00C61A9D">
              <w:lastRenderedPageBreak/>
              <w:t>wyglądu ziemskiego satelity na specjalnie przygotowanej kartce (zawierającej 31 takich samych okręgów odrysowanych od monety). Zakłada się codzienne prowadzenie obserwacji. Przy znacznie zachmurzonym niebie, uniemożliwiającym rejestrowanie Księżyca, można posłużyć się opisem – „chmury”. Dostrzeganie prawidłowości na podstawie zestawów szkiców.</w:t>
            </w:r>
          </w:p>
          <w:p w:rsidR="0053298B" w:rsidRPr="00C61A9D" w:rsidRDefault="0053298B" w:rsidP="00BE0BBF">
            <w:pPr>
              <w:jc w:val="both"/>
            </w:pPr>
            <w:r w:rsidRPr="00C61A9D">
              <w:t>- piosenka, pt. „Wyprawa na Księżyc”</w:t>
            </w:r>
          </w:p>
          <w:p w:rsidR="0053298B" w:rsidRPr="00C61A9D" w:rsidRDefault="0053298B" w:rsidP="00BE0BBF">
            <w:pPr>
              <w:jc w:val="both"/>
            </w:pPr>
            <w:r w:rsidRPr="00C61A9D">
              <w:t xml:space="preserve">- wykonanie pracy plastycznej, pt. </w:t>
            </w:r>
            <w:r w:rsidRPr="00C61A9D">
              <w:rPr>
                <w:b/>
                <w:i/>
              </w:rPr>
              <w:t>„Pierwszy krok na Księżycu”</w:t>
            </w:r>
            <w:r w:rsidRPr="00C61A9D">
              <w:t xml:space="preserve"> – malowanie farbami (w odcieniach bieli i szarości) dużych papierowych kół. Wykonanie odcisku podeszwy buta </w:t>
            </w:r>
            <w:r w:rsidRPr="00C61A9D">
              <w:br/>
              <w:t>w plastelinie i umieszczenie śladu na „Srebrnym Globie”.</w:t>
            </w:r>
          </w:p>
          <w:p w:rsidR="0053298B" w:rsidRPr="00C61A9D" w:rsidRDefault="0053298B" w:rsidP="00BE0BBF"/>
        </w:tc>
      </w:tr>
    </w:tbl>
    <w:p w:rsidR="0053298B" w:rsidRDefault="0053298B" w:rsidP="0053298B">
      <w:pPr>
        <w:pStyle w:val="Akapitzlist"/>
        <w:ind w:left="0"/>
        <w:sectPr w:rsidR="0053298B" w:rsidSect="00AE0EC2">
          <w:pgSz w:w="16838" w:h="11906" w:orient="landscape"/>
          <w:pgMar w:top="1417" w:right="1417" w:bottom="1417" w:left="1417" w:header="708" w:footer="708" w:gutter="0"/>
          <w:cols w:space="708"/>
          <w:docGrid w:linePitch="360"/>
        </w:sectPr>
      </w:pPr>
    </w:p>
    <w:p w:rsidR="0053298B" w:rsidRPr="001F742C" w:rsidRDefault="0053298B" w:rsidP="0053298B">
      <w:pPr>
        <w:pStyle w:val="Bezodstpw"/>
        <w:rPr>
          <w:b/>
        </w:rPr>
      </w:pPr>
      <w:r>
        <w:rPr>
          <w:b/>
        </w:rPr>
        <w:lastRenderedPageBreak/>
        <w:t>6. Procedury osiągania celów</w:t>
      </w:r>
    </w:p>
    <w:p w:rsidR="0053298B" w:rsidRDefault="0053298B" w:rsidP="0053298B">
      <w:pPr>
        <w:pStyle w:val="Bezodstpw"/>
      </w:pPr>
    </w:p>
    <w:p w:rsidR="0053298B" w:rsidRDefault="0053298B" w:rsidP="0053298B">
      <w:pPr>
        <w:jc w:val="both"/>
      </w:pPr>
      <w:r>
        <w:tab/>
        <w:t xml:space="preserve">Metody kształcenia stanowią systematycznie i świadomie stosowany przez nauczycieli układ czynności, prowokujący do wywołania w uczniach założonych zmian w osobowości. Zamierzony sposób pracy z podopiecznymi umożliwia im opanowanie wiedzy i umiejętności oraz wykorzystanie ich w praktyce. </w:t>
      </w:r>
    </w:p>
    <w:p w:rsidR="0053298B" w:rsidRDefault="0053298B" w:rsidP="0053298B">
      <w:pPr>
        <w:jc w:val="both"/>
      </w:pPr>
      <w:r>
        <w:tab/>
        <w:t>Nauczyciel, przy wyborze metod, winien kierować się możliwościami percepcyjnymi – powierzonych jego „pieczy” – dzieci. Warto, aby zagwarantował uczestnikom koła badawczego spacer pośród zasugerowanych przez W. Okonia czterech ścieżek uczenia się wiodących poprzez przyswajanie, odkrywanie, przeżywanie do działania.</w:t>
      </w:r>
    </w:p>
    <w:p w:rsidR="0053298B" w:rsidRDefault="0053298B" w:rsidP="0053298B">
      <w:pPr>
        <w:jc w:val="both"/>
      </w:pPr>
      <w:r>
        <w:tab/>
        <w:t>U wychowanków w wieku wczesnoszkolnym dostrzega się przede wszystkim dominującą potrzebę ruchu, „doświadczania” oraz kreatywnego tworzenia.</w:t>
      </w:r>
    </w:p>
    <w:p w:rsidR="0053298B" w:rsidRDefault="0053298B" w:rsidP="0053298B">
      <w:pPr>
        <w:jc w:val="both"/>
      </w:pPr>
      <w:r>
        <w:tab/>
        <w:t>W programie przewiduje się stosowanie metod praktycznych, gwarantujących trwalsze i pełniejsze zapamiętywanie informacji, umożliwianie podopiecznym wymiany poglądów na temat przeprowadzanych „doświadczeń”.</w:t>
      </w:r>
    </w:p>
    <w:p w:rsidR="0053298B" w:rsidRDefault="0053298B" w:rsidP="0053298B">
      <w:pPr>
        <w:jc w:val="both"/>
      </w:pPr>
      <w:r>
        <w:tab/>
        <w:t>Program koncentruje się na stosowaniu w szczególności metod aktywizujących charakteryzujących się tym, że w procesie edukacyjnym dominuje „czynne zaangażowanie” uczącego się Metody sprzyjają uatrakcyjnieniu spotkań, stymulują dzieci do działania – odkrywania tajemnic rzeczywistości. Polegają na stwarzaniu przez prowadzącego sytuacji, dzięki którym wychowankowie, w ramach podejmowanych czynności, wspólnie dochodzą do odkrywania „prawd”.</w:t>
      </w:r>
    </w:p>
    <w:p w:rsidR="0053298B" w:rsidRDefault="0053298B" w:rsidP="0053298B">
      <w:pPr>
        <w:jc w:val="both"/>
      </w:pPr>
      <w:r>
        <w:tab/>
      </w:r>
      <w:r w:rsidRPr="00DA56F9">
        <w:t>Miniwykład</w:t>
      </w:r>
      <w:r>
        <w:t xml:space="preserve"> i pogadankę proponuje się wzbogacić o – wyselekcjonowane – fragmenty filmów z serii „Kosmos”, bądź krótkie prezentacje multimedialne, pozwalające na wzmocnienie informacji poprzez zilustrowanie zagadnienia w sposób przystępny i zrozumiały (dla przykładu omówienie hipotez przyświecających procesowi powstania Księżyca). Wprowadzenie dodatkowych elementów w postaci przeprowadzonego pokazu, jak również zlecenie dzieciom wykonania krótkich poleceń, zadań lub ćwiczeń sprawi, że „prelekcja” zyska walor atrakcyjności w oczach uczestników koła. Zainteresowanie podniesie zarezerwowanie czasu na zadawanie pytań oraz zachęcenie dzieci do dzielenia się wrażeniami na określony temat. Zalecana jest praca w tzw. „brzęczących grupach”, gdzie każdy będzie miał szansę podzielić się własnym punktem widzenia, a wspólnie wypracowane stanowisko zaprezentują przewodniczący poszczególnych zespołów.</w:t>
      </w:r>
    </w:p>
    <w:p w:rsidR="0053298B" w:rsidRDefault="0053298B" w:rsidP="0053298B">
      <w:pPr>
        <w:jc w:val="both"/>
      </w:pPr>
      <w:r>
        <w:tab/>
        <w:t>Wśród sugerowanych metod i technik twórczego myślenia zastosowanie znajdują te, które służą:</w:t>
      </w:r>
    </w:p>
    <w:p w:rsidR="0053298B" w:rsidRDefault="0053298B" w:rsidP="0053298B">
      <w:r>
        <w:t>- tworzeniu i definiowaniu pojęć</w:t>
      </w:r>
    </w:p>
    <w:p w:rsidR="0053298B" w:rsidRDefault="0053298B" w:rsidP="0053298B">
      <w:r>
        <w:t>- rozwijaniu umiejętności dyskusji</w:t>
      </w:r>
    </w:p>
    <w:p w:rsidR="0053298B" w:rsidRDefault="0053298B" w:rsidP="0053298B">
      <w:r>
        <w:t xml:space="preserve">- twórczemu myśleniu oraz rozwiązywaniu problemów. </w:t>
      </w:r>
    </w:p>
    <w:p w:rsidR="0053298B" w:rsidRDefault="0053298B" w:rsidP="0053298B">
      <w:pPr>
        <w:jc w:val="both"/>
      </w:pPr>
      <w:r>
        <w:br/>
        <w:t>Należą do nich między innymi:</w:t>
      </w:r>
    </w:p>
    <w:p w:rsidR="0053298B" w:rsidRDefault="0053298B" w:rsidP="0053298B">
      <w:pPr>
        <w:jc w:val="both"/>
      </w:pPr>
    </w:p>
    <w:p w:rsidR="0053298B" w:rsidRDefault="0053298B" w:rsidP="0053298B">
      <w:pPr>
        <w:jc w:val="both"/>
      </w:pPr>
      <w:r>
        <w:t xml:space="preserve">- </w:t>
      </w:r>
      <w:r w:rsidRPr="00CF1616">
        <w:rPr>
          <w:u w:val="single"/>
        </w:rPr>
        <w:t>„Śnieżna kula”</w:t>
      </w:r>
      <w:r>
        <w:t xml:space="preserve"> – znajdująca zastosowanie przy tworzeniu wspólnych pomysłów, formułowaniu wniosków. Wymaga aktywnego zaangażowania w wymianę „poglądów” na określony temat. Zakłada podwajanie liczby uczestników. Początkowo dzieci same obmyślają rozwiązanie, potem omawiają „problem” w parach, kolejno - podejmują dyskusję w grupach czteroosobowych, aby następnie wymienić poglądy w ośmioosobowych zespołach. Technika uczy wzajemnego szacunku oraz przestrzegania zasad obowiązujących w komunikacji („aktywne” słuchanie). Pomaga osobom nieśmiałym</w:t>
      </w:r>
      <w:r w:rsidRPr="00BA3B20">
        <w:t xml:space="preserve"> podzielić się własnym pomysłem</w:t>
      </w:r>
      <w:r>
        <w:t>, początkowo</w:t>
      </w:r>
      <w:r w:rsidRPr="00BA3B20">
        <w:t xml:space="preserve"> z pojedynczym odbiorcą komunikatu, </w:t>
      </w:r>
      <w:r>
        <w:t xml:space="preserve">później </w:t>
      </w:r>
      <w:r w:rsidRPr="00BA3B20">
        <w:t>w większej grupie.</w:t>
      </w:r>
    </w:p>
    <w:p w:rsidR="0053298B" w:rsidRPr="00BA3B20" w:rsidRDefault="0053298B" w:rsidP="0053298B">
      <w:pPr>
        <w:jc w:val="both"/>
      </w:pPr>
    </w:p>
    <w:p w:rsidR="0053298B" w:rsidRDefault="0053298B" w:rsidP="0053298B">
      <w:pPr>
        <w:jc w:val="both"/>
      </w:pPr>
      <w:r>
        <w:lastRenderedPageBreak/>
        <w:t xml:space="preserve">- </w:t>
      </w:r>
      <w:r w:rsidRPr="00CF1616">
        <w:rPr>
          <w:u w:val="single"/>
        </w:rPr>
        <w:t>„Burza mózgów”</w:t>
      </w:r>
      <w:r>
        <w:t xml:space="preserve"> – jest stosowana w celu pobudzenia do kreatywnego myślenia. Oczekuje się uchwycenia istoty problemu oraz stworzenia przez uczniów w krótkim czasie maksymalnej liczby pomysłów stanowiących rozwiązanie „niewiadomej” nakreślonej w ramach zajęć. W czasie dzielenia się konceptami obowiązuje zasada swobody wypowiedzi – ocena oraz krytyka nie mają miejsca, gdyż ograniczają kreatywne myślenie. Przyjmuje się, że ilość proponowanych rozwiązań zagwarantuje prawdopodobieństwo pojawienia się tych najbardziej oryginalnych. Wskazane jest rozbudowywanie i łączenie pomysłów. </w:t>
      </w:r>
    </w:p>
    <w:p w:rsidR="0053298B" w:rsidRDefault="0053298B" w:rsidP="0053298B">
      <w:pPr>
        <w:jc w:val="both"/>
      </w:pPr>
    </w:p>
    <w:p w:rsidR="0053298B" w:rsidRDefault="0053298B" w:rsidP="0053298B">
      <w:pPr>
        <w:jc w:val="both"/>
      </w:pPr>
      <w:r>
        <w:t xml:space="preserve">- </w:t>
      </w:r>
      <w:r w:rsidRPr="00CF1616">
        <w:rPr>
          <w:u w:val="single"/>
        </w:rPr>
        <w:t>Analogia symboliczna</w:t>
      </w:r>
      <w:r>
        <w:t xml:space="preserve"> – zakłada przedstawienie przez dzieci pojęć abstrakcyjnych </w:t>
      </w:r>
      <w:r>
        <w:br/>
        <w:t xml:space="preserve">w wybranej formie: wizualnej, ruchowej, słuchowej. </w:t>
      </w:r>
    </w:p>
    <w:p w:rsidR="0053298B" w:rsidRDefault="0053298B" w:rsidP="0053298B">
      <w:pPr>
        <w:jc w:val="both"/>
      </w:pPr>
      <w:r>
        <w:t xml:space="preserve">- </w:t>
      </w:r>
      <w:r w:rsidRPr="00CF1616">
        <w:rPr>
          <w:u w:val="single"/>
        </w:rPr>
        <w:t>Analogia fantastyczna</w:t>
      </w:r>
      <w:r>
        <w:t xml:space="preserve"> – zachęca uczniów do dzielenia się twórczymi pomysłami, stanowiącymi odpowiedź na każdorazowo w inny sposób zakończone pytanie „Co by było, gdyby…?”</w:t>
      </w:r>
    </w:p>
    <w:p w:rsidR="0053298B" w:rsidRDefault="0053298B" w:rsidP="0053298B">
      <w:pPr>
        <w:jc w:val="both"/>
      </w:pPr>
    </w:p>
    <w:p w:rsidR="0053298B" w:rsidRDefault="0053298B" w:rsidP="0053298B">
      <w:pPr>
        <w:jc w:val="both"/>
      </w:pPr>
      <w:r>
        <w:t xml:space="preserve">- </w:t>
      </w:r>
      <w:r w:rsidRPr="00CF1616">
        <w:rPr>
          <w:u w:val="single"/>
        </w:rPr>
        <w:t>Analogia personalna</w:t>
      </w:r>
      <w:r>
        <w:t xml:space="preserve"> – sprzyja tworzeniu przez podopiecznych wyobrażeń, że na moment staje się kimś / czymś innym oraz prowokuje dzieci do dzielenia się przeżyciami odczuwanymi przez wyimaginowaną „postać”. </w:t>
      </w:r>
    </w:p>
    <w:p w:rsidR="0053298B" w:rsidRDefault="0053298B" w:rsidP="0053298B">
      <w:pPr>
        <w:jc w:val="both"/>
      </w:pPr>
    </w:p>
    <w:p w:rsidR="0053298B" w:rsidRDefault="0053298B" w:rsidP="0053298B">
      <w:pPr>
        <w:jc w:val="both"/>
      </w:pPr>
      <w:r>
        <w:t xml:space="preserve">- </w:t>
      </w:r>
      <w:r w:rsidRPr="00CF1616">
        <w:rPr>
          <w:u w:val="single"/>
        </w:rPr>
        <w:t>Lista atrybutów</w:t>
      </w:r>
      <w:r>
        <w:t xml:space="preserve"> – polega podawaniu przykładów skojarzeń określających cechy, istotę wybranego pojęcia, np. „Słońce jest jak...”. Pozwala uwolnić się od stereotypowego spostrzegania obiektu.</w:t>
      </w:r>
    </w:p>
    <w:p w:rsidR="0053298B" w:rsidRDefault="0053298B" w:rsidP="0053298B">
      <w:pPr>
        <w:jc w:val="both"/>
      </w:pPr>
    </w:p>
    <w:p w:rsidR="0053298B" w:rsidRDefault="0053298B" w:rsidP="0053298B">
      <w:pPr>
        <w:jc w:val="both"/>
      </w:pPr>
      <w:r>
        <w:t xml:space="preserve">- </w:t>
      </w:r>
      <w:r w:rsidRPr="00CF1616">
        <w:rPr>
          <w:u w:val="single"/>
        </w:rPr>
        <w:t>Inscenizacja</w:t>
      </w:r>
      <w:r>
        <w:t xml:space="preserve"> – pobudza rozwój dziecięcej wyobraźni, dzięki podejmowanym przez podopiecznych próbom odzwierciedlenia przedstawionych (np. w literaturze / filmie) zdarzeń. Uczestnicy przyjmują na siebie role fikcyjnych postaci. Większą wartość stanowi treść odgrywanej scenki aniżeli jej jakość.</w:t>
      </w:r>
    </w:p>
    <w:p w:rsidR="0053298B" w:rsidRDefault="0053298B" w:rsidP="0053298B">
      <w:pPr>
        <w:jc w:val="both"/>
      </w:pPr>
    </w:p>
    <w:p w:rsidR="0053298B" w:rsidRDefault="0053298B" w:rsidP="0053298B">
      <w:pPr>
        <w:jc w:val="both"/>
      </w:pPr>
      <w:r>
        <w:t xml:space="preserve">- </w:t>
      </w:r>
      <w:r w:rsidRPr="00CF1616">
        <w:rPr>
          <w:u w:val="single"/>
        </w:rPr>
        <w:t>Kreatywne mówienie / rysowanie / pisanie</w:t>
      </w:r>
      <w:r>
        <w:t xml:space="preserve"> – realizowane poprzez zabawy słowne oraz graficzne, służące rozwijaniu ekspresji werbalnej oraz wyobraźni plastycznej (np. przekształcanie plam, przedmiotu w coś innego, tworzenie własnych definicji, przygotowanie opisu wyimaginowanego świata).</w:t>
      </w:r>
    </w:p>
    <w:p w:rsidR="0053298B" w:rsidRDefault="0053298B" w:rsidP="0053298B">
      <w:pPr>
        <w:jc w:val="both"/>
      </w:pPr>
    </w:p>
    <w:p w:rsidR="0053298B" w:rsidRDefault="0053298B" w:rsidP="0053298B">
      <w:pPr>
        <w:jc w:val="both"/>
      </w:pPr>
      <w:r>
        <w:t xml:space="preserve">- </w:t>
      </w:r>
      <w:r w:rsidRPr="00CF1616">
        <w:rPr>
          <w:u w:val="single"/>
        </w:rPr>
        <w:t>„Chińska encyklopedia</w:t>
      </w:r>
      <w:r>
        <w:t>” – rozwijająca u dzieci zdolność abstrahowania, polegająca na wymyślaniu przez podopiecznych zabawnych kryteriów podziału, np. rzeczy, zwierząt, ludzi, zjawisk.</w:t>
      </w:r>
    </w:p>
    <w:p w:rsidR="0053298B" w:rsidRDefault="0053298B" w:rsidP="0053298B">
      <w:pPr>
        <w:jc w:val="both"/>
      </w:pPr>
    </w:p>
    <w:p w:rsidR="0053298B" w:rsidRDefault="0053298B" w:rsidP="0053298B">
      <w:pPr>
        <w:jc w:val="both"/>
      </w:pPr>
      <w:r>
        <w:t xml:space="preserve">- </w:t>
      </w:r>
      <w:r w:rsidRPr="00CF1616">
        <w:rPr>
          <w:u w:val="single"/>
        </w:rPr>
        <w:t>„Cicha dyskusja”</w:t>
      </w:r>
      <w:r>
        <w:t xml:space="preserve"> – polega na stworzeniu przez uczestników koła plakatu zawierającego (spisane na osobnych kartkach) myśli powstałe w trakcie toczącej się narady. Arkusz z „głosami” zostaje wyeksponowany na tablicy. </w:t>
      </w:r>
    </w:p>
    <w:p w:rsidR="0053298B" w:rsidRDefault="0053298B" w:rsidP="0053298B">
      <w:pPr>
        <w:jc w:val="both"/>
      </w:pPr>
    </w:p>
    <w:p w:rsidR="0053298B" w:rsidRDefault="0053298B" w:rsidP="0053298B">
      <w:pPr>
        <w:jc w:val="both"/>
      </w:pPr>
      <w:r>
        <w:t xml:space="preserve">- </w:t>
      </w:r>
      <w:r w:rsidRPr="00CF1616">
        <w:rPr>
          <w:u w:val="single"/>
        </w:rPr>
        <w:t>Technika tzw. niedokończonych zdań</w:t>
      </w:r>
      <w:r>
        <w:t xml:space="preserve"> – zachęca uczniów do dzielenie się pomysłami domykającymi rozpoczętą przez prowadzącego, bądź wybranego wychowanka „sentencję”.</w:t>
      </w:r>
    </w:p>
    <w:p w:rsidR="0053298B" w:rsidRDefault="0053298B" w:rsidP="0053298B">
      <w:pPr>
        <w:jc w:val="both"/>
      </w:pPr>
    </w:p>
    <w:p w:rsidR="0053298B" w:rsidRDefault="0053298B" w:rsidP="0053298B">
      <w:pPr>
        <w:jc w:val="both"/>
      </w:pPr>
      <w:r>
        <w:t xml:space="preserve">- </w:t>
      </w:r>
      <w:r w:rsidRPr="00CF1616">
        <w:rPr>
          <w:u w:val="single"/>
        </w:rPr>
        <w:t xml:space="preserve">Snucie fantastycznej historii </w:t>
      </w:r>
      <w:r>
        <w:t>– polega na wymyślaniu przez kolejno wypowiadające się dzieci</w:t>
      </w:r>
      <w:r w:rsidRPr="00DD5B08">
        <w:t xml:space="preserve"> </w:t>
      </w:r>
      <w:r>
        <w:t>nierealnych sytuacji dotyczących zapoczątkowanej przez nauczyciela historii.</w:t>
      </w:r>
    </w:p>
    <w:p w:rsidR="0053298B" w:rsidRDefault="0053298B" w:rsidP="0053298B">
      <w:pPr>
        <w:jc w:val="both"/>
      </w:pPr>
    </w:p>
    <w:p w:rsidR="0053298B" w:rsidRDefault="0053298B" w:rsidP="0053298B">
      <w:pPr>
        <w:jc w:val="both"/>
      </w:pPr>
      <w:r>
        <w:t xml:space="preserve">- </w:t>
      </w:r>
      <w:r w:rsidRPr="00CF1616">
        <w:rPr>
          <w:u w:val="single"/>
        </w:rPr>
        <w:t>Fabuła z kubka</w:t>
      </w:r>
      <w:r>
        <w:t xml:space="preserve"> – doskonali umiejętność tworzenia opowiada z wykorzystaniem wyrazów wylosowanych z kubka, przykładowo określających miejsce, czas, osobę, zdarzenie.</w:t>
      </w:r>
    </w:p>
    <w:p w:rsidR="0053298B" w:rsidRDefault="0053298B" w:rsidP="0053298B">
      <w:pPr>
        <w:jc w:val="both"/>
      </w:pPr>
    </w:p>
    <w:p w:rsidR="0053298B" w:rsidRDefault="0053298B" w:rsidP="0053298B">
      <w:pPr>
        <w:jc w:val="both"/>
      </w:pPr>
      <w:r>
        <w:lastRenderedPageBreak/>
        <w:t xml:space="preserve">- </w:t>
      </w:r>
      <w:r w:rsidRPr="00CF1616">
        <w:rPr>
          <w:u w:val="single"/>
        </w:rPr>
        <w:t xml:space="preserve">Gry planszowe, tzw. „ściganki” </w:t>
      </w:r>
      <w:r>
        <w:t>– najlepiej skonstruowane przy współudziale uczestników spotkań podzielonych na grupy, na opracowanych planszach odwołujących się do wymyślonych reguł.</w:t>
      </w:r>
    </w:p>
    <w:p w:rsidR="0053298B" w:rsidRDefault="0053298B" w:rsidP="0053298B">
      <w:pPr>
        <w:jc w:val="both"/>
      </w:pPr>
    </w:p>
    <w:p w:rsidR="0053298B" w:rsidRPr="00C61A9D" w:rsidRDefault="0053298B" w:rsidP="0053298B">
      <w:pPr>
        <w:jc w:val="both"/>
        <w:rPr>
          <w:color w:val="000000"/>
        </w:rPr>
      </w:pPr>
      <w:r>
        <w:rPr>
          <w:color w:val="000000"/>
        </w:rPr>
        <w:tab/>
        <w:t>Program Koła B</w:t>
      </w:r>
      <w:r w:rsidRPr="00C61A9D">
        <w:rPr>
          <w:color w:val="000000"/>
        </w:rPr>
        <w:t xml:space="preserve">adawczego </w:t>
      </w:r>
      <w:r w:rsidRPr="00322483">
        <w:rPr>
          <w:i/>
          <w:color w:val="000000"/>
        </w:rPr>
        <w:t>Sam odkrywam tajemnice rzeczywistości</w:t>
      </w:r>
      <w:r w:rsidRPr="00C61A9D">
        <w:rPr>
          <w:color w:val="000000"/>
        </w:rPr>
        <w:t xml:space="preserve"> zakłada </w:t>
      </w:r>
      <w:r w:rsidRPr="00C61A9D">
        <w:rPr>
          <w:b/>
          <w:i/>
          <w:color w:val="000000"/>
        </w:rPr>
        <w:t>wykorzystanie elementów systemu opracowan</w:t>
      </w:r>
      <w:r>
        <w:rPr>
          <w:b/>
          <w:i/>
          <w:color w:val="000000"/>
        </w:rPr>
        <w:t>ego przez D. Dziamską - Edukacja</w:t>
      </w:r>
      <w:r w:rsidRPr="00C61A9D">
        <w:rPr>
          <w:b/>
          <w:i/>
          <w:color w:val="000000"/>
        </w:rPr>
        <w:t xml:space="preserve"> przez ruch</w:t>
      </w:r>
      <w:r w:rsidRPr="00C61A9D">
        <w:rPr>
          <w:color w:val="000000"/>
        </w:rPr>
        <w:t>, aktywizującego wszystkie zmysły w procesie uczenia się, zapewniając tym samym odpowiednie dotlenienie mózgu oraz pracę zmysłów odpowiedzialną za zmiany zachodzące w obszarach rozwojowych dziecka: fizycznym, emocjonalnym, społecznym oraz poznawczym. Rytmiczny ruch w połączeniu z płynnością wykonywanych czynności wzmaga koncentrację uwagi, sprzyja szybszemu opanowaniu przez uczniów kl</w:t>
      </w:r>
      <w:r>
        <w:rPr>
          <w:color w:val="000000"/>
        </w:rPr>
        <w:t>uczowych umiejętności: rozwijania</w:t>
      </w:r>
      <w:r w:rsidRPr="00C61A9D">
        <w:rPr>
          <w:color w:val="000000"/>
        </w:rPr>
        <w:t xml:space="preserve"> mowy, czytania, pisania i liczenia. </w:t>
      </w:r>
    </w:p>
    <w:p w:rsidR="0053298B" w:rsidRPr="00C61A9D" w:rsidRDefault="0053298B" w:rsidP="0053298B">
      <w:pPr>
        <w:jc w:val="both"/>
        <w:rPr>
          <w:color w:val="000000"/>
        </w:rPr>
      </w:pPr>
      <w:r w:rsidRPr="00C61A9D">
        <w:rPr>
          <w:color w:val="000000"/>
        </w:rPr>
        <w:tab/>
      </w:r>
      <w:r>
        <w:rPr>
          <w:color w:val="000000"/>
        </w:rPr>
        <w:t>W tworzeniu prac wykorzystywane będą</w:t>
      </w:r>
      <w:r w:rsidRPr="00C61A9D">
        <w:rPr>
          <w:color w:val="000000"/>
        </w:rPr>
        <w:t xml:space="preserve"> </w:t>
      </w:r>
      <w:r w:rsidRPr="00C61A9D">
        <w:rPr>
          <w:b/>
          <w:i/>
          <w:color w:val="000000"/>
        </w:rPr>
        <w:t>techniki plastyczne</w:t>
      </w:r>
      <w:r w:rsidRPr="00C61A9D">
        <w:rPr>
          <w:color w:val="000000"/>
        </w:rPr>
        <w:t xml:space="preserve"> takie jak: „wydzieranka”, „wydrapywanka”, malowanie dziesięcioma palcami, collage, frottage, stemplowanie, kalkowanie, wykorzystanie różnorodnych materiałów (przyrodniczych, sypkich), malowanie pastą do zębów, pastelami, rysowanie węglem, origami.</w:t>
      </w:r>
    </w:p>
    <w:p w:rsidR="0053298B" w:rsidRDefault="0053298B" w:rsidP="0053298B">
      <w:pPr>
        <w:jc w:val="both"/>
      </w:pPr>
      <w:r>
        <w:tab/>
        <w:t>Niezwykle istotnym elementem, stawiającym ucznia w roli współorganizatora procesu edukacyjnego, jest pozostawianie mu wyboru tematyki, metod, a nawet rezultatu końcowego podjętego przez niego działania.</w:t>
      </w:r>
    </w:p>
    <w:p w:rsidR="0053298B" w:rsidRDefault="0053298B" w:rsidP="0053298B">
      <w:pPr>
        <w:jc w:val="both"/>
      </w:pPr>
      <w:r>
        <w:tab/>
        <w:t>Aktywizowanie uczniów może odbywać się poprzez świadome zastosowanie różnorodnych form pracy. Aby uniknąć rutyny oraz przewidywalności można czasem zalecić uczniom podejmowanie działań z klasą, innym razem współpracę w parach bądź w mniejszych grupach oraz niekiedy proponować aktywność indywidualną.</w:t>
      </w:r>
    </w:p>
    <w:p w:rsidR="0053298B" w:rsidRDefault="0053298B" w:rsidP="0053298B">
      <w:pPr>
        <w:jc w:val="both"/>
      </w:pPr>
      <w:r>
        <w:tab/>
        <w:t xml:space="preserve">Praca grupowa niesie ze sobą wiele nieocenionych korzyści – kształtuje umiejętność współpracy, zdolność: akceptowania różnic indywidualnych, komunikowania się, ponoszenia odpowiedzialności za wspólne decyzje. Zwiększa poczucie bezpieczeństwa. Stwarza możliwość wymiany doświadczeń, zachęca do refleksji oraz pomaga dostrzec siebie na tle grupy. Praca w małych grupach zakładająca wykonanie konkretnych „czynności” aktywizuje wszystkich członków. Równocześnie, niezbyt dobrze zaplanowana i zorganizowana, niesie ryzyko wyzwalania nadmiernego hałasu. Aby harmider nie stał się bodźcem przeszkadzającym innym w pełnym zaangażowaniu w powierzone zadania, należy wprowadzić dyscyplinę pracy oraz stałą kontrolę jej przebiegu. </w:t>
      </w:r>
    </w:p>
    <w:p w:rsidR="0053298B" w:rsidRDefault="0053298B" w:rsidP="0053298B">
      <w:pPr>
        <w:jc w:val="both"/>
      </w:pPr>
      <w:r>
        <w:tab/>
        <w:t xml:space="preserve">Praca indywidualna natomiast pozwala uczniowi sprawdzić własne możliwości, odczuwać radość </w:t>
      </w:r>
      <w:r>
        <w:br/>
        <w:t xml:space="preserve">z osiągania sukcesu, pogłębiać poczucie pełnej odpowiedzialności za rezultat końcowy. </w:t>
      </w:r>
    </w:p>
    <w:p w:rsidR="0053298B" w:rsidRDefault="0053298B" w:rsidP="0053298B">
      <w:pPr>
        <w:jc w:val="both"/>
      </w:pPr>
    </w:p>
    <w:p w:rsidR="0053298B" w:rsidRDefault="0053298B" w:rsidP="0053298B">
      <w:pPr>
        <w:shd w:val="clear" w:color="auto" w:fill="FFFFFF"/>
        <w:rPr>
          <w:rFonts w:eastAsia="Times New Roman"/>
          <w:b/>
          <w:color w:val="000000"/>
          <w:lang w:eastAsia="pl-PL"/>
        </w:rPr>
      </w:pPr>
      <w:r w:rsidRPr="00833123">
        <w:rPr>
          <w:rFonts w:eastAsia="Times New Roman"/>
          <w:b/>
          <w:color w:val="000000"/>
          <w:lang w:eastAsia="pl-PL"/>
        </w:rPr>
        <w:t xml:space="preserve">7. </w:t>
      </w:r>
      <w:r>
        <w:rPr>
          <w:rFonts w:eastAsia="Times New Roman"/>
          <w:b/>
          <w:color w:val="000000"/>
          <w:lang w:eastAsia="pl-PL"/>
        </w:rPr>
        <w:t>Propozycje kryteriów oceny i metod sprawdzania osiągnięć ucznia</w:t>
      </w:r>
    </w:p>
    <w:p w:rsidR="0053298B" w:rsidRDefault="0053298B" w:rsidP="0053298B">
      <w:pPr>
        <w:shd w:val="clear" w:color="auto" w:fill="FFFFFF"/>
        <w:jc w:val="both"/>
        <w:rPr>
          <w:rFonts w:eastAsia="Times New Roman"/>
          <w:color w:val="000000"/>
          <w:lang w:eastAsia="pl-PL"/>
        </w:rPr>
      </w:pPr>
    </w:p>
    <w:p w:rsidR="0053298B" w:rsidRDefault="0053298B" w:rsidP="0053298B">
      <w:pPr>
        <w:shd w:val="clear" w:color="auto" w:fill="FFFFFF"/>
        <w:jc w:val="both"/>
        <w:rPr>
          <w:rFonts w:eastAsia="Times New Roman"/>
          <w:lang w:eastAsia="pl-PL"/>
        </w:rPr>
      </w:pPr>
      <w:r>
        <w:rPr>
          <w:rFonts w:eastAsia="Times New Roman"/>
          <w:color w:val="000000"/>
          <w:lang w:eastAsia="pl-PL"/>
        </w:rPr>
        <w:tab/>
      </w:r>
      <w:r w:rsidRPr="00B96CA0">
        <w:rPr>
          <w:rFonts w:eastAsia="Times New Roman"/>
          <w:lang w:eastAsia="pl-PL"/>
        </w:rPr>
        <w:t>Nauczyciel przedstawia i wyjaśnia podopiecznym cele przyświecające poszczególnym spotkaniom oraz podkreśla na co będzie zwracał uwagę w czasie zajęć, jakiego efektu się spodziewa w ramach podjętych przez grupę działań. Znajomość przez dzieci kryteriów sukcesu (np. stworzenie plakatu związanego z omawianą tematyką, udzielenie odpowiedzi uwzględnionych w karcie pracy) sprzyja wzrostowi moty</w:t>
      </w:r>
      <w:r>
        <w:rPr>
          <w:rFonts w:eastAsia="Times New Roman"/>
          <w:lang w:eastAsia="pl-PL"/>
        </w:rPr>
        <w:t>wacji do</w:t>
      </w:r>
      <w:r w:rsidRPr="00B96CA0">
        <w:rPr>
          <w:rFonts w:eastAsia="Times New Roman"/>
          <w:lang w:eastAsia="pl-PL"/>
        </w:rPr>
        <w:t xml:space="preserve"> uczenia się.</w:t>
      </w:r>
    </w:p>
    <w:p w:rsidR="0053298B" w:rsidRDefault="0053298B" w:rsidP="0053298B">
      <w:pPr>
        <w:shd w:val="clear" w:color="auto" w:fill="FFFFFF"/>
        <w:jc w:val="both"/>
        <w:rPr>
          <w:rFonts w:eastAsia="Times New Roman"/>
          <w:color w:val="000000"/>
          <w:lang w:eastAsia="pl-PL"/>
        </w:rPr>
      </w:pPr>
      <w:r>
        <w:rPr>
          <w:rFonts w:eastAsia="Times New Roman"/>
          <w:lang w:eastAsia="pl-PL"/>
        </w:rPr>
        <w:tab/>
      </w:r>
      <w:r>
        <w:rPr>
          <w:rFonts w:eastAsia="Times New Roman"/>
          <w:color w:val="000000"/>
          <w:lang w:eastAsia="pl-PL"/>
        </w:rPr>
        <w:t>W ramach podsumowania każdego spotkania dzieci prezentują na forum efekt własnej pracy. Proponuje się, aby uczniowie podejmowali systematycznie próby oceny własnego zaangażowania w przebieg powstawania wytworu. Zakłada się także podkreślanie udziału uczestników w formie „uwag” koleżeńskich.</w:t>
      </w:r>
    </w:p>
    <w:p w:rsidR="0053298B" w:rsidRDefault="0053298B" w:rsidP="0053298B">
      <w:pPr>
        <w:shd w:val="clear" w:color="auto" w:fill="FFFFFF"/>
        <w:jc w:val="both"/>
        <w:rPr>
          <w:rFonts w:eastAsia="Times New Roman"/>
          <w:color w:val="000000"/>
          <w:lang w:eastAsia="pl-PL"/>
        </w:rPr>
      </w:pPr>
      <w:r>
        <w:rPr>
          <w:rFonts w:eastAsia="Times New Roman"/>
          <w:color w:val="000000"/>
          <w:lang w:eastAsia="pl-PL"/>
        </w:rPr>
        <w:tab/>
        <w:t xml:space="preserve">Nauczyciel – pragnąc zmotywować uczestników Koła Badawczego do dalszego rozwoju – formułuje ocenę w formie ustnego (pisemnego) komentarza. Akcentuje przede wszystkim zaangażowanie ucznia – podkreśla wagę: obecności dziecka na zajęciach, </w:t>
      </w:r>
      <w:r>
        <w:rPr>
          <w:rFonts w:eastAsia="Times New Roman"/>
          <w:color w:val="000000"/>
          <w:lang w:eastAsia="pl-PL"/>
        </w:rPr>
        <w:lastRenderedPageBreak/>
        <w:t xml:space="preserve">aktywności (objawionej w pytaniach, formułowanych wnioskach, próbach wyjaśnienia zależności, ale także wypowiedziach obarczonych błędem), przestrzegania ustalonych zasad. </w:t>
      </w:r>
    </w:p>
    <w:p w:rsidR="0053298B" w:rsidRDefault="0053298B" w:rsidP="0053298B">
      <w:pPr>
        <w:shd w:val="clear" w:color="auto" w:fill="FFFFFF"/>
        <w:jc w:val="both"/>
        <w:rPr>
          <w:rFonts w:eastAsia="Times New Roman"/>
          <w:color w:val="000000"/>
          <w:lang w:eastAsia="pl-PL"/>
        </w:rPr>
      </w:pPr>
      <w:r>
        <w:rPr>
          <w:rFonts w:eastAsia="Times New Roman"/>
          <w:color w:val="000000"/>
          <w:lang w:eastAsia="pl-PL"/>
        </w:rPr>
        <w:tab/>
        <w:t xml:space="preserve">Ocena przybiera formę informacji zwrotnej. W pierwszej kolejności prowadzący koncentruje się na zasługach wychowanka. Następnie wskazuje, co należałoby poprawić/zmienić. Informuje dziecko, w jaki sposób powinno dokonać korekty. Inspiruje uczestnika do dalszego rozwoju, nakreślając kierunek dążeń. </w:t>
      </w:r>
    </w:p>
    <w:p w:rsidR="0053298B" w:rsidRPr="00B96CA0" w:rsidRDefault="0053298B" w:rsidP="0053298B">
      <w:pPr>
        <w:shd w:val="clear" w:color="auto" w:fill="FFFFFF"/>
        <w:jc w:val="both"/>
        <w:rPr>
          <w:rFonts w:eastAsia="Times New Roman"/>
          <w:color w:val="000000"/>
          <w:lang w:eastAsia="pl-PL"/>
        </w:rPr>
      </w:pPr>
      <w:r>
        <w:rPr>
          <w:rFonts w:eastAsia="Times New Roman"/>
          <w:color w:val="000000"/>
          <w:lang w:eastAsia="pl-PL"/>
        </w:rPr>
        <w:tab/>
        <w:t xml:space="preserve">Tego rodzaju czteroelementowa ocena służy zachęcaniu uczestnika zajęć pozalekcyjnych do podejmowania wysiłku dalszego pogłębiania wiedzy, kształtowania przydatnych w życiu umiejętności </w:t>
      </w:r>
      <w:r>
        <w:t>i </w:t>
      </w:r>
      <w:r w:rsidRPr="00A626F5">
        <w:t>postaw</w:t>
      </w:r>
      <w:r>
        <w:rPr>
          <w:rFonts w:eastAsia="Times New Roman"/>
          <w:color w:val="000000"/>
          <w:lang w:eastAsia="pl-PL"/>
        </w:rPr>
        <w:t>.</w:t>
      </w:r>
    </w:p>
    <w:p w:rsidR="0053298B" w:rsidRPr="00B96CA0" w:rsidRDefault="0053298B" w:rsidP="0053298B">
      <w:pPr>
        <w:jc w:val="both"/>
      </w:pPr>
      <w:r>
        <w:tab/>
        <w:t>Wśród metod pozwalających sprawdzić osiągnięcia uczniów wyróżnić można: wypowiedzi ustne, wytwory w postaci: rysunków, modeli, plakatów oraz krzyżówek.</w:t>
      </w:r>
      <w:r>
        <w:tab/>
        <w:t xml:space="preserve">W klasie najstarszej omówieniu mogą podlegać prace pisemne na określony temat oraz wyjątkowo zadania domowe. Poddając ocenie prace, należy bezwzględnie mieć na uwadze indywidualne możliwości uczniów. Opis przebiegu doświadczeń nie zawsze bowiem będzie odzwierciedleniem prawidłowo sformułowanych wniosków. Niekiedy nieodzowna okaże się korekta ze strony nauczyciela, skłaniająca do udzielenia dodatkowego objaśnienia </w:t>
      </w:r>
      <w:r>
        <w:br/>
        <w:t>w celu dokonania przez dziecko właściwej interpretacji wyników zabaw badawczych.</w:t>
      </w:r>
    </w:p>
    <w:p w:rsidR="0053298B" w:rsidRDefault="0053298B" w:rsidP="0053298B">
      <w:pPr>
        <w:shd w:val="clear" w:color="auto" w:fill="FFFFFF"/>
        <w:jc w:val="both"/>
        <w:rPr>
          <w:rFonts w:eastAsia="Times New Roman"/>
          <w:b/>
          <w:color w:val="000000"/>
          <w:lang w:eastAsia="pl-PL"/>
        </w:rPr>
      </w:pPr>
    </w:p>
    <w:p w:rsidR="0053298B" w:rsidRDefault="0053298B" w:rsidP="0053298B">
      <w:pPr>
        <w:shd w:val="clear" w:color="auto" w:fill="FFFFFF"/>
        <w:jc w:val="both"/>
        <w:rPr>
          <w:rFonts w:eastAsia="Times New Roman"/>
          <w:b/>
          <w:color w:val="000000"/>
          <w:lang w:eastAsia="pl-PL"/>
        </w:rPr>
      </w:pPr>
      <w:r w:rsidRPr="003E6ADA">
        <w:rPr>
          <w:rFonts w:eastAsia="Times New Roman"/>
          <w:b/>
          <w:color w:val="000000"/>
          <w:lang w:eastAsia="pl-PL"/>
        </w:rPr>
        <w:t xml:space="preserve">8. </w:t>
      </w:r>
      <w:r>
        <w:rPr>
          <w:rFonts w:eastAsia="Times New Roman"/>
          <w:b/>
          <w:color w:val="000000"/>
          <w:lang w:eastAsia="pl-PL"/>
        </w:rPr>
        <w:t>Sposoby ewaluacji programu</w:t>
      </w:r>
    </w:p>
    <w:p w:rsidR="0053298B" w:rsidRDefault="0053298B" w:rsidP="0053298B">
      <w:pPr>
        <w:shd w:val="clear" w:color="auto" w:fill="FFFFFF"/>
        <w:jc w:val="both"/>
        <w:rPr>
          <w:rFonts w:eastAsia="Times New Roman"/>
          <w:b/>
          <w:color w:val="000000"/>
          <w:lang w:eastAsia="pl-PL"/>
        </w:rPr>
      </w:pPr>
    </w:p>
    <w:p w:rsidR="0053298B" w:rsidRDefault="0053298B" w:rsidP="0053298B">
      <w:pPr>
        <w:shd w:val="clear" w:color="auto" w:fill="FFFFFF"/>
        <w:jc w:val="both"/>
        <w:rPr>
          <w:rFonts w:eastAsia="Times New Roman"/>
          <w:color w:val="000000"/>
          <w:lang w:eastAsia="pl-PL"/>
        </w:rPr>
      </w:pPr>
      <w:r>
        <w:rPr>
          <w:rFonts w:eastAsia="Times New Roman"/>
          <w:b/>
          <w:color w:val="000000"/>
          <w:lang w:eastAsia="pl-PL"/>
        </w:rPr>
        <w:tab/>
      </w:r>
      <w:r>
        <w:rPr>
          <w:rFonts w:eastAsia="Times New Roman"/>
          <w:color w:val="000000"/>
          <w:lang w:eastAsia="pl-PL"/>
        </w:rPr>
        <w:t xml:space="preserve">Programowi Koła Badawczego </w:t>
      </w:r>
      <w:r w:rsidRPr="003477D1">
        <w:rPr>
          <w:rFonts w:eastAsia="Times New Roman"/>
          <w:i/>
          <w:color w:val="000000"/>
          <w:lang w:eastAsia="pl-PL"/>
        </w:rPr>
        <w:t>Sam odkrywam tajemnice rzeczywistości</w:t>
      </w:r>
      <w:r>
        <w:rPr>
          <w:rFonts w:eastAsia="Times New Roman"/>
          <w:color w:val="000000"/>
          <w:lang w:eastAsia="pl-PL"/>
        </w:rPr>
        <w:t xml:space="preserve"> przyświeca myśl, aby podopiecznych uczynić autorami własnej „drogi poznawania”, odpowiedzialnymi za proces odkrywania prawd o otaczającym świecie.</w:t>
      </w:r>
    </w:p>
    <w:p w:rsidR="0053298B" w:rsidRDefault="0053298B" w:rsidP="0053298B">
      <w:pPr>
        <w:jc w:val="both"/>
      </w:pPr>
      <w:r>
        <w:tab/>
        <w:t xml:space="preserve">Kłopot w realizacji wybranych zagadnień może niekiedy wynikać z utrudnionego dostępu do pracowni komputerowej. Zajęcia przeprowadzone z wykorzystaniem technologii informacyjnych wymagają od prowadzącego wcześniejszego zarezerwowania sali. </w:t>
      </w:r>
    </w:p>
    <w:p w:rsidR="0053298B" w:rsidRDefault="0053298B" w:rsidP="0053298B">
      <w:pPr>
        <w:jc w:val="both"/>
      </w:pPr>
      <w:r>
        <w:tab/>
        <w:t xml:space="preserve">Warunki pogodowe charakterystyczne dla obszaru Polski (w tym problem zanieczyszczenia atmosfery światłem) mogą zakłócać przebieg doświadczeń wymagających bezpośredniej obserwacji nieba. </w:t>
      </w:r>
    </w:p>
    <w:p w:rsidR="0053298B" w:rsidRDefault="0053298B" w:rsidP="0053298B">
      <w:pPr>
        <w:jc w:val="both"/>
      </w:pPr>
      <w:r>
        <w:tab/>
        <w:t>Długoterminowe obserwacje (jak np. w przypadku wyszukiwania prawidłowości dotyczących faz Księżyca) wymagają od ucznia systematyczności, samodzielności oraz odpowiedzialności w realizacji podjętego zadania.</w:t>
      </w:r>
    </w:p>
    <w:p w:rsidR="0053298B" w:rsidRPr="004263D9" w:rsidRDefault="0053298B" w:rsidP="0053298B">
      <w:pPr>
        <w:jc w:val="both"/>
      </w:pPr>
      <w:r>
        <w:tab/>
        <w:t>Niektóre zaproponowane doświadczenia mogą okazać się czasochłonne – należy redukować ich liczbę, jeśli okaże się, że uczniowie mają kłopot z koncentracją uwagi. Większość przeprowadzanych zabaw badawczych wymaga najpierw zademonstrowania czynności przez nauczyciela. Wskazane jest, by uczniowie pracowali w mniejszych zespołach, co wiąże się z potrzebą posiadania większej ilości niezbędnych pomocy dydaktycznych, bądź zorganizowania pracy na zasadzie tzw. „stacji”.</w:t>
      </w:r>
    </w:p>
    <w:p w:rsidR="0053298B" w:rsidRDefault="0053298B" w:rsidP="0053298B">
      <w:pPr>
        <w:jc w:val="both"/>
      </w:pPr>
      <w:r>
        <w:rPr>
          <w:rFonts w:eastAsia="Times New Roman"/>
          <w:color w:val="000000"/>
          <w:lang w:eastAsia="pl-PL"/>
        </w:rPr>
        <w:tab/>
      </w:r>
      <w:r>
        <w:t>Program eksponuje wartość uczenia się we współpracy z innymi osobami uczestniczącymi w procesie edukacyjno-wychowawczym. Tylko poprzez interakcję z drugim człowiekiem można tworzyć podbudowę wiedzy oraz gotowość do akceptowania zmian w szybko przeobrażającym się świecie.</w:t>
      </w:r>
    </w:p>
    <w:p w:rsidR="0053298B" w:rsidRDefault="0053298B" w:rsidP="0053298B">
      <w:pPr>
        <w:jc w:val="both"/>
      </w:pPr>
      <w:r>
        <w:tab/>
        <w:t>Czas przewidziany na dyskusję/formułowanie wniosków, sprzyja kształtowaniu akceptacji siebie samego oraz innych ludzi (większa śmiałość w komunikowaniu własnych spostrzeżeń), pozwala na głębszą identyfikację z członkami zespołu, uwzględnianie punktu widzenia drugiej osoby, zwiększa koncentrację na sprawach do rozwiązania, sprzyja wykształceniu bardziej obiektywnego spojrzenia na problem (uwzględnianie odmiennej perspektywy). Pozytywne wartościowanie doświadczeń życiowych dziecka wpływa na jego motywację do nauki, chęć do działania, a także odporność na wpływy kulturowe (modę) tak silnie oddziałujące współcześnie. (stanowiące piętno współczesności).</w:t>
      </w:r>
    </w:p>
    <w:p w:rsidR="0053298B" w:rsidRPr="00E16696" w:rsidRDefault="0053298B" w:rsidP="0053298B">
      <w:pPr>
        <w:jc w:val="both"/>
      </w:pPr>
      <w:r>
        <w:lastRenderedPageBreak/>
        <w:tab/>
        <w:t xml:space="preserve">Niezwykle istotny element uczenia się stanowi ewaluacja pracy w grupie, wymagająca gromadzenia danych, umiejętności interpretacji oraz formułowania wniosków. </w:t>
      </w:r>
    </w:p>
    <w:p w:rsidR="0053298B" w:rsidRDefault="0053298B" w:rsidP="0053298B">
      <w:pPr>
        <w:shd w:val="clear" w:color="auto" w:fill="FFFFFF"/>
        <w:jc w:val="both"/>
        <w:rPr>
          <w:rFonts w:eastAsia="Times New Roman"/>
          <w:color w:val="000000"/>
          <w:lang w:eastAsia="pl-PL"/>
        </w:rPr>
      </w:pPr>
      <w:r>
        <w:rPr>
          <w:rFonts w:eastAsia="Times New Roman"/>
          <w:color w:val="000000"/>
          <w:lang w:eastAsia="pl-PL"/>
        </w:rPr>
        <w:tab/>
        <w:t>Uczniowie w ramach podsumowania spotkań dzielą się wrażeniami, co wydało się łatwe, a co pozostaje niejasne, wskazują najbardziej interesujące ich zagadnienia. Sugerują tym samym prowadzącemu, adekwatną do potrzeb, tematykę, formy, metody pracy podczas kolejnych zajęć.</w:t>
      </w:r>
    </w:p>
    <w:p w:rsidR="0053298B" w:rsidRDefault="0053298B" w:rsidP="0053298B">
      <w:pPr>
        <w:shd w:val="clear" w:color="auto" w:fill="FFFFFF"/>
        <w:jc w:val="both"/>
        <w:rPr>
          <w:rFonts w:eastAsia="Times New Roman"/>
          <w:color w:val="000000"/>
          <w:lang w:eastAsia="pl-PL"/>
        </w:rPr>
      </w:pPr>
      <w:r>
        <w:rPr>
          <w:rFonts w:eastAsia="Times New Roman"/>
          <w:color w:val="000000"/>
          <w:lang w:eastAsia="pl-PL"/>
        </w:rPr>
        <w:tab/>
        <w:t>Ewaluację można przeprowadzić z wykorzystaniem metod i technik, które pozwolą dzieciom wyrazić, jak czuły się podczas spotkań Koła Badawczego. Przydatne mogą okazać się następujące:</w:t>
      </w:r>
    </w:p>
    <w:p w:rsidR="0053298B" w:rsidRDefault="0053298B" w:rsidP="0053298B">
      <w:pPr>
        <w:shd w:val="clear" w:color="auto" w:fill="FFFFFF"/>
        <w:jc w:val="both"/>
        <w:rPr>
          <w:rFonts w:eastAsia="Times New Roman"/>
          <w:color w:val="000000"/>
          <w:lang w:eastAsia="pl-PL"/>
        </w:rPr>
      </w:pPr>
      <w:r>
        <w:rPr>
          <w:rFonts w:eastAsia="Times New Roman"/>
          <w:color w:val="000000"/>
          <w:lang w:eastAsia="pl-PL"/>
        </w:rPr>
        <w:t>- „termometr uczuć”, na którym uczniowie odnotowują temperaturę własnych uczuć po przeprowadzonej zabawie badawczej,</w:t>
      </w:r>
    </w:p>
    <w:p w:rsidR="0053298B" w:rsidRDefault="0053298B" w:rsidP="0053298B">
      <w:pPr>
        <w:shd w:val="clear" w:color="auto" w:fill="FFFFFF"/>
        <w:jc w:val="both"/>
        <w:rPr>
          <w:rFonts w:eastAsia="Times New Roman"/>
          <w:color w:val="000000"/>
          <w:lang w:eastAsia="pl-PL"/>
        </w:rPr>
      </w:pPr>
      <w:r>
        <w:rPr>
          <w:rFonts w:eastAsia="Times New Roman"/>
          <w:color w:val="000000"/>
          <w:lang w:eastAsia="pl-PL"/>
        </w:rPr>
        <w:t>- „kosz i walizka” - wewnątrz „kufra” uczniowie umieszczają przedstawione w formie graficznej (rysunek, stwierdzenie), co pragnęliby zabrać ze sobą po zakończeniu zajęć. To co nie przypadło dzieciom do gustu „trafia” do „kubła”,</w:t>
      </w:r>
    </w:p>
    <w:p w:rsidR="0053298B" w:rsidRPr="00A130C5" w:rsidRDefault="0053298B" w:rsidP="0053298B">
      <w:pPr>
        <w:shd w:val="clear" w:color="auto" w:fill="FFFFFF"/>
        <w:jc w:val="both"/>
        <w:rPr>
          <w:rFonts w:eastAsia="Times New Roman"/>
          <w:color w:val="000000"/>
          <w:lang w:eastAsia="pl-PL"/>
        </w:rPr>
      </w:pPr>
      <w:r>
        <w:rPr>
          <w:rFonts w:eastAsia="Times New Roman"/>
          <w:color w:val="000000"/>
          <w:lang w:eastAsia="pl-PL"/>
        </w:rPr>
        <w:t>- „tarcza strzelecka” – na której uczestnicy w wyznaczonych miejscach zaznaczają punkty, jakie przypisują własnemu zaangażowaniu podczas zajęć, tematyce, wykorzystanym metodom oraz zgodnie z własnymi odczuciami oceniają atmosferę w klasie.</w:t>
      </w:r>
    </w:p>
    <w:p w:rsidR="0053298B" w:rsidRPr="003E6ADA" w:rsidRDefault="0053298B" w:rsidP="0053298B">
      <w:pPr>
        <w:shd w:val="clear" w:color="auto" w:fill="FFFFFF"/>
        <w:jc w:val="both"/>
        <w:rPr>
          <w:rFonts w:eastAsia="Times New Roman"/>
          <w:color w:val="000000"/>
          <w:lang w:eastAsia="pl-PL"/>
        </w:rPr>
      </w:pPr>
    </w:p>
    <w:p w:rsidR="0053298B" w:rsidRDefault="0053298B" w:rsidP="0053298B">
      <w:pPr>
        <w:shd w:val="clear" w:color="auto" w:fill="FFFFFF"/>
        <w:tabs>
          <w:tab w:val="left" w:pos="284"/>
        </w:tabs>
        <w:jc w:val="both"/>
        <w:rPr>
          <w:rFonts w:eastAsia="Times New Roman"/>
          <w:b/>
          <w:color w:val="000000"/>
          <w:lang w:eastAsia="pl-PL"/>
        </w:rPr>
      </w:pPr>
      <w:r w:rsidRPr="003E6ADA">
        <w:rPr>
          <w:rFonts w:eastAsia="Times New Roman"/>
          <w:b/>
          <w:color w:val="000000"/>
          <w:lang w:eastAsia="pl-PL"/>
        </w:rPr>
        <w:t xml:space="preserve">9. </w:t>
      </w:r>
      <w:r>
        <w:rPr>
          <w:rFonts w:eastAsia="Times New Roman"/>
          <w:b/>
          <w:color w:val="000000"/>
          <w:lang w:eastAsia="pl-PL"/>
        </w:rPr>
        <w:tab/>
        <w:t>Obudowa merytoryczna programu</w:t>
      </w:r>
    </w:p>
    <w:p w:rsidR="0053298B" w:rsidRDefault="0053298B" w:rsidP="0053298B">
      <w:pPr>
        <w:shd w:val="clear" w:color="auto" w:fill="FFFFFF"/>
        <w:tabs>
          <w:tab w:val="left" w:pos="284"/>
        </w:tabs>
        <w:jc w:val="both"/>
        <w:rPr>
          <w:rFonts w:eastAsia="Times New Roman"/>
          <w:b/>
          <w:color w:val="000000"/>
          <w:lang w:eastAsia="pl-PL"/>
        </w:rPr>
      </w:pPr>
    </w:p>
    <w:p w:rsidR="0053298B" w:rsidRPr="00BD0975"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sidRPr="00BD0975">
        <w:rPr>
          <w:rFonts w:eastAsia="Times New Roman"/>
          <w:color w:val="000000"/>
          <w:szCs w:val="24"/>
          <w:lang w:eastAsia="pl-PL"/>
        </w:rPr>
        <w:t xml:space="preserve">Beaumont E., Guilloret M.-R., “Świat w obrazkach – Kosmos” , Wyd. </w:t>
      </w:r>
      <w:r>
        <w:rPr>
          <w:rFonts w:eastAsia="Times New Roman"/>
          <w:color w:val="000000"/>
          <w:szCs w:val="24"/>
          <w:lang w:eastAsia="pl-PL"/>
        </w:rPr>
        <w:t>Olesiejuk, Ożarów Mazowiecki 2011</w:t>
      </w:r>
    </w:p>
    <w:p w:rsidR="0053298B" w:rsidRPr="00BD0975"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Byrne J. „Mały przewodnik. Kosmos”, Wyd. Arkady, Warszawa 2007</w:t>
      </w:r>
    </w:p>
    <w:p w:rsidR="0053298B" w:rsidRPr="00B02B3C" w:rsidRDefault="0053298B" w:rsidP="00660F26">
      <w:pPr>
        <w:pStyle w:val="Akapitzlist"/>
        <w:numPr>
          <w:ilvl w:val="0"/>
          <w:numId w:val="3"/>
        </w:numPr>
        <w:shd w:val="clear" w:color="auto" w:fill="FFFFFF"/>
        <w:tabs>
          <w:tab w:val="left" w:pos="284"/>
        </w:tabs>
        <w:spacing w:line="240" w:lineRule="auto"/>
        <w:jc w:val="both"/>
        <w:rPr>
          <w:rFonts w:eastAsia="Times New Roman"/>
          <w:b/>
          <w:color w:val="000000"/>
          <w:szCs w:val="24"/>
          <w:lang w:eastAsia="pl-PL"/>
        </w:rPr>
      </w:pPr>
      <w:r>
        <w:rPr>
          <w:rFonts w:eastAsia="Times New Roman"/>
          <w:color w:val="000000"/>
          <w:szCs w:val="24"/>
          <w:lang w:eastAsia="pl-PL"/>
        </w:rPr>
        <w:t>Gaarder J., „Hej! Czy jest tu kto?”, Jacek Santorski &amp; Co Agencja Wydawnicza, Warszawa 2007</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Gołębiowski K., Kamiński M., Rochowicz K., Sobczuk B., „Jak zainteresować uczniów astronomią w szkole podstawowej, gimnazjum i szkole ponadgimnazjalnej? Poradnik dla nauczycieli edukacji wczesnoszkolnej, przyrody, fizyki i geografii”, ORE, Warszawa 2012</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Hare M. (red.), „Skamieniałość z chomika. Zrób to sam!”, Wyd. Insignis Media, Kraków 2011</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Janssen U., Werner K., „Uniwersytet Dziecięcy wyjaśnia tajemnice kosmosu”, Wyd. Dwie Siostry, Warszawa 2009</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Novelli L., „Galileusz i pierwsza wojna gwiezdna”, Wyd. Zielona Sowa, Kraków 2009</w:t>
      </w:r>
    </w:p>
    <w:p w:rsidR="0053298B" w:rsidRPr="00BD0975"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sidRPr="0053298B">
        <w:rPr>
          <w:rFonts w:eastAsia="Times New Roman"/>
          <w:color w:val="000000"/>
          <w:szCs w:val="24"/>
          <w:lang w:eastAsia="pl-PL"/>
        </w:rPr>
        <w:t xml:space="preserve">Novelli L., „Einstein i machina czasu”, Wyd. </w:t>
      </w:r>
      <w:r>
        <w:rPr>
          <w:rFonts w:eastAsia="Times New Roman"/>
          <w:color w:val="000000"/>
          <w:szCs w:val="24"/>
          <w:lang w:eastAsia="pl-PL"/>
        </w:rPr>
        <w:t>Zielona Sowa, Kraków 2009</w:t>
      </w:r>
    </w:p>
    <w:p w:rsidR="0053298B" w:rsidRPr="00BD0975"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Machnicki J., „Podręcznik eksperymentów”, Wyd. JEDNOŚĆ dla dzieci, Kielce 2008</w:t>
      </w:r>
    </w:p>
    <w:p w:rsidR="0053298B" w:rsidRPr="00B02B3C"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Peter A., Stowell L., „Bardzo ilustrowana historia astronomii”, Publicat S. A. 2006</w:t>
      </w:r>
    </w:p>
    <w:p w:rsidR="0053298B" w:rsidRPr="00576A9D" w:rsidRDefault="0053298B" w:rsidP="00660F26">
      <w:pPr>
        <w:pStyle w:val="Akapitzlist"/>
        <w:numPr>
          <w:ilvl w:val="0"/>
          <w:numId w:val="3"/>
        </w:numPr>
        <w:shd w:val="clear" w:color="auto" w:fill="FFFFFF"/>
        <w:tabs>
          <w:tab w:val="left" w:pos="284"/>
        </w:tabs>
        <w:spacing w:line="240" w:lineRule="auto"/>
        <w:jc w:val="both"/>
        <w:rPr>
          <w:rFonts w:eastAsia="Times New Roman"/>
          <w:b/>
          <w:color w:val="000000"/>
          <w:szCs w:val="24"/>
          <w:lang w:eastAsia="pl-PL"/>
        </w:rPr>
      </w:pPr>
      <w:r>
        <w:rPr>
          <w:rFonts w:eastAsia="Times New Roman"/>
          <w:color w:val="000000"/>
          <w:szCs w:val="24"/>
          <w:lang w:eastAsia="pl-PL"/>
        </w:rPr>
        <w:t xml:space="preserve">Pomierny J., „Kosmos – Tajemnice Wszechświata”. Encyklopedia Astronomii </w:t>
      </w:r>
      <w:r>
        <w:rPr>
          <w:rFonts w:eastAsia="Times New Roman"/>
          <w:color w:val="000000"/>
          <w:szCs w:val="24"/>
          <w:lang w:eastAsia="pl-PL"/>
        </w:rPr>
        <w:br/>
        <w:t>i Astronautyki”, nr 1 – 83, Wyd. Amermedia Sp. z o. o., 2011 – 2013 r.</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sidRPr="00585210">
        <w:rPr>
          <w:rFonts w:eastAsia="Times New Roman"/>
          <w:color w:val="000000"/>
          <w:szCs w:val="24"/>
          <w:lang w:eastAsia="pl-PL"/>
        </w:rPr>
        <w:t>Ridpath I.</w:t>
      </w:r>
      <w:r>
        <w:rPr>
          <w:rFonts w:eastAsia="Times New Roman"/>
          <w:color w:val="000000"/>
          <w:szCs w:val="24"/>
          <w:lang w:eastAsia="pl-PL"/>
        </w:rPr>
        <w:t>, „Astronomia”, Hachette, Warszawa 2007</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Saan A., „365 eksperymentów na każdy dzień roku”, Wyd. REA 2005</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Saan A., „365 pomysłów na majsterkowanie”, Wyd. REA 2006</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Walter G., „Żywioły w przedszkolu. Ogień.”, Wyd. JEDNOŚĆ, Kielce 2004</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Walter G., „Żywioły w przedszkolu. Powietrze.”, Wyd. JEDNOŚĆ, Kielce 2004</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Walter G., „Żywioły w przedszkolu. Woda.”, Wyd. JEDNOŚĆ, Kielce 2004</w:t>
      </w:r>
    </w:p>
    <w:p w:rsidR="0053298B" w:rsidRPr="001138F7"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Walter G., „Żywioły w przedszkolu. Ziemia.”, Wyd. JEDNOŚĆ, Kielce 2004</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t>Wiśniewski J. L., „W poszukiwaniu najważniejszego – Bajka trochę naukowa”, Nasza Księgarnia</w:t>
      </w:r>
    </w:p>
    <w:p w:rsidR="0053298B" w:rsidRDefault="0053298B" w:rsidP="00660F26">
      <w:pPr>
        <w:pStyle w:val="Akapitzlist"/>
        <w:numPr>
          <w:ilvl w:val="0"/>
          <w:numId w:val="3"/>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lang w:eastAsia="pl-PL"/>
        </w:rPr>
        <w:lastRenderedPageBreak/>
        <w:t>Wójcik G., „Wielka Księga Eksperymentów”. Ponad 200 doświadczeń pozwalających zgłębić tajemnice nauki przy zabawie”, Wyd. Elżbieta Jarmołkiewicz Sp. z o. o., Zielona Góra 2010</w:t>
      </w:r>
    </w:p>
    <w:p w:rsidR="0053298B" w:rsidRPr="00585210" w:rsidRDefault="0053298B" w:rsidP="0053298B">
      <w:pPr>
        <w:shd w:val="clear" w:color="auto" w:fill="FFFFFF"/>
        <w:tabs>
          <w:tab w:val="left" w:pos="284"/>
        </w:tabs>
        <w:jc w:val="both"/>
        <w:rPr>
          <w:rFonts w:eastAsia="Times New Roman"/>
          <w:color w:val="000000"/>
          <w:lang w:eastAsia="pl-PL"/>
        </w:rPr>
      </w:pPr>
    </w:p>
    <w:p w:rsidR="0053298B" w:rsidRDefault="0053298B" w:rsidP="0053298B">
      <w:pPr>
        <w:shd w:val="clear" w:color="auto" w:fill="FFFFFF"/>
        <w:tabs>
          <w:tab w:val="left" w:pos="284"/>
        </w:tabs>
        <w:jc w:val="both"/>
        <w:rPr>
          <w:rFonts w:eastAsia="Times New Roman"/>
          <w:b/>
          <w:color w:val="000000"/>
          <w:lang w:eastAsia="pl-PL"/>
        </w:rPr>
      </w:pPr>
      <w:r>
        <w:rPr>
          <w:rFonts w:eastAsia="Times New Roman"/>
          <w:b/>
          <w:color w:val="000000"/>
          <w:lang w:eastAsia="pl-PL"/>
        </w:rPr>
        <w:t>10. Uwagi dotyczące realizacji programu:</w:t>
      </w:r>
    </w:p>
    <w:p w:rsidR="0053298B" w:rsidRDefault="0053298B" w:rsidP="0053298B">
      <w:pPr>
        <w:shd w:val="clear" w:color="auto" w:fill="FFFFFF"/>
        <w:tabs>
          <w:tab w:val="left" w:pos="284"/>
        </w:tabs>
        <w:jc w:val="both"/>
        <w:rPr>
          <w:rFonts w:eastAsia="Times New Roman"/>
          <w:b/>
          <w:color w:val="000000"/>
          <w:lang w:eastAsia="pl-PL"/>
        </w:rPr>
      </w:pPr>
    </w:p>
    <w:p w:rsidR="0053298B" w:rsidRPr="002847DD" w:rsidRDefault="0053298B" w:rsidP="00660F26">
      <w:pPr>
        <w:pStyle w:val="Akapitzlist"/>
        <w:numPr>
          <w:ilvl w:val="0"/>
          <w:numId w:val="4"/>
        </w:numPr>
        <w:shd w:val="clear" w:color="auto" w:fill="FFFFFF"/>
        <w:tabs>
          <w:tab w:val="left" w:pos="284"/>
        </w:tabs>
        <w:spacing w:line="240" w:lineRule="auto"/>
        <w:jc w:val="both"/>
        <w:rPr>
          <w:rFonts w:eastAsia="Times New Roman"/>
          <w:color w:val="000000"/>
          <w:szCs w:val="24"/>
          <w:lang w:eastAsia="pl-PL"/>
        </w:rPr>
      </w:pPr>
      <w:r>
        <w:rPr>
          <w:rFonts w:eastAsia="Times New Roman"/>
          <w:color w:val="000000"/>
          <w:szCs w:val="24"/>
          <w:u w:val="single"/>
          <w:lang w:eastAsia="pl-PL"/>
        </w:rPr>
        <w:t>Proponowana l</w:t>
      </w:r>
      <w:r w:rsidRPr="008A6714">
        <w:rPr>
          <w:rFonts w:eastAsia="Times New Roman"/>
          <w:color w:val="000000"/>
          <w:szCs w:val="24"/>
          <w:u w:val="single"/>
          <w:lang w:eastAsia="pl-PL"/>
        </w:rPr>
        <w:t>iczba uczestników</w:t>
      </w:r>
      <w:r>
        <w:rPr>
          <w:rFonts w:eastAsia="Times New Roman"/>
          <w:color w:val="000000"/>
          <w:szCs w:val="24"/>
          <w:lang w:eastAsia="pl-PL"/>
        </w:rPr>
        <w:t xml:space="preserve"> Koła B</w:t>
      </w:r>
      <w:r w:rsidRPr="002847DD">
        <w:rPr>
          <w:rFonts w:eastAsia="Times New Roman"/>
          <w:color w:val="000000"/>
          <w:szCs w:val="24"/>
          <w:lang w:eastAsia="pl-PL"/>
        </w:rPr>
        <w:t>adawczeg</w:t>
      </w:r>
      <w:r>
        <w:rPr>
          <w:rFonts w:eastAsia="Times New Roman"/>
          <w:color w:val="000000"/>
          <w:szCs w:val="24"/>
          <w:lang w:eastAsia="pl-PL"/>
        </w:rPr>
        <w:t xml:space="preserve">o </w:t>
      </w:r>
      <w:r w:rsidRPr="003477D1">
        <w:rPr>
          <w:rFonts w:eastAsia="Times New Roman"/>
          <w:i/>
          <w:color w:val="000000"/>
          <w:szCs w:val="24"/>
          <w:lang w:eastAsia="pl-PL"/>
        </w:rPr>
        <w:t>Sam odkrywam tajemnice rzeczywistości</w:t>
      </w:r>
      <w:r w:rsidRPr="002847DD">
        <w:rPr>
          <w:rFonts w:eastAsia="Times New Roman"/>
          <w:color w:val="000000"/>
          <w:szCs w:val="24"/>
          <w:lang w:eastAsia="pl-PL"/>
        </w:rPr>
        <w:t>:</w:t>
      </w:r>
    </w:p>
    <w:p w:rsidR="0053298B" w:rsidRDefault="0053298B" w:rsidP="0053298B">
      <w:pPr>
        <w:pStyle w:val="Akapitzlist"/>
        <w:shd w:val="clear" w:color="auto" w:fill="FFFFFF"/>
        <w:tabs>
          <w:tab w:val="left" w:pos="284"/>
        </w:tabs>
        <w:spacing w:line="240" w:lineRule="auto"/>
        <w:jc w:val="both"/>
        <w:rPr>
          <w:rFonts w:eastAsia="Times New Roman"/>
          <w:color w:val="000000"/>
          <w:szCs w:val="24"/>
          <w:lang w:eastAsia="pl-PL"/>
        </w:rPr>
      </w:pPr>
    </w:p>
    <w:p w:rsidR="0053298B" w:rsidRPr="00A62FFD" w:rsidRDefault="0053298B" w:rsidP="0053298B">
      <w:pPr>
        <w:pStyle w:val="Akapitzlist"/>
        <w:shd w:val="clear" w:color="auto" w:fill="FFFFFF"/>
        <w:tabs>
          <w:tab w:val="left" w:pos="284"/>
        </w:tabs>
        <w:spacing w:line="240" w:lineRule="auto"/>
        <w:jc w:val="both"/>
        <w:rPr>
          <w:rFonts w:eastAsia="Times New Roman"/>
          <w:color w:val="000000"/>
          <w:szCs w:val="24"/>
          <w:lang w:eastAsia="pl-PL"/>
        </w:rPr>
      </w:pPr>
      <w:r w:rsidRPr="00A62FFD">
        <w:rPr>
          <w:rFonts w:eastAsia="Times New Roman"/>
          <w:color w:val="000000"/>
          <w:szCs w:val="24"/>
          <w:lang w:eastAsia="pl-PL"/>
        </w:rPr>
        <w:t>14</w:t>
      </w:r>
      <w:r>
        <w:rPr>
          <w:rFonts w:eastAsia="Times New Roman"/>
          <w:color w:val="000000"/>
          <w:szCs w:val="24"/>
          <w:lang w:eastAsia="pl-PL"/>
        </w:rPr>
        <w:t xml:space="preserve"> - 16</w:t>
      </w:r>
      <w:r w:rsidRPr="00A62FFD">
        <w:rPr>
          <w:rFonts w:eastAsia="Times New Roman"/>
          <w:color w:val="000000"/>
          <w:szCs w:val="24"/>
          <w:lang w:eastAsia="pl-PL"/>
        </w:rPr>
        <w:t>.</w:t>
      </w:r>
    </w:p>
    <w:p w:rsidR="0053298B" w:rsidRPr="00B96CA0" w:rsidRDefault="0053298B" w:rsidP="0053298B">
      <w:pPr>
        <w:shd w:val="clear" w:color="auto" w:fill="FFFFFF"/>
        <w:jc w:val="both"/>
        <w:rPr>
          <w:rFonts w:eastAsia="Times New Roman"/>
          <w:color w:val="000000"/>
          <w:lang w:eastAsia="pl-PL"/>
        </w:rPr>
      </w:pPr>
      <w:r>
        <w:rPr>
          <w:rFonts w:eastAsia="Times New Roman"/>
          <w:color w:val="000000"/>
          <w:lang w:eastAsia="pl-PL"/>
        </w:rPr>
        <w:tab/>
      </w:r>
    </w:p>
    <w:p w:rsidR="0053298B" w:rsidRPr="003A647B" w:rsidRDefault="0053298B" w:rsidP="00660F26">
      <w:pPr>
        <w:pStyle w:val="Akapitzlist"/>
        <w:numPr>
          <w:ilvl w:val="0"/>
          <w:numId w:val="2"/>
        </w:numPr>
        <w:spacing w:after="200" w:line="276" w:lineRule="auto"/>
        <w:rPr>
          <w:u w:val="single"/>
        </w:rPr>
      </w:pPr>
      <w:r w:rsidRPr="003A647B">
        <w:rPr>
          <w:u w:val="single"/>
        </w:rPr>
        <w:t>Baza lokalowa.</w:t>
      </w:r>
    </w:p>
    <w:p w:rsidR="0053298B" w:rsidRDefault="0053298B" w:rsidP="0053298B">
      <w:r>
        <w:tab/>
        <w:t xml:space="preserve">Zajęcia w większości przewidywanych godzin mogą być z powodzeniem realizowane w sali lekcyjnej. </w:t>
      </w:r>
    </w:p>
    <w:p w:rsidR="0053298B" w:rsidRDefault="0053298B" w:rsidP="0053298B"/>
    <w:p w:rsidR="0053298B" w:rsidRPr="003A647B" w:rsidRDefault="0053298B" w:rsidP="00660F26">
      <w:pPr>
        <w:pStyle w:val="Akapitzlist"/>
        <w:numPr>
          <w:ilvl w:val="0"/>
          <w:numId w:val="2"/>
        </w:numPr>
        <w:spacing w:after="200" w:line="276" w:lineRule="auto"/>
        <w:rPr>
          <w:u w:val="single"/>
        </w:rPr>
      </w:pPr>
      <w:r w:rsidRPr="003A647B">
        <w:rPr>
          <w:u w:val="single"/>
        </w:rPr>
        <w:t>Przykładowe pomoce dydaktyczne:</w:t>
      </w:r>
    </w:p>
    <w:p w:rsidR="0053298B" w:rsidRDefault="0053298B" w:rsidP="0053298B">
      <w:pPr>
        <w:pStyle w:val="Akapitzlist"/>
      </w:pPr>
      <w:r>
        <w:t>-</w:t>
      </w:r>
      <w:r>
        <w:tab/>
        <w:t>tekturowe rolki,</w:t>
      </w:r>
    </w:p>
    <w:p w:rsidR="0053298B" w:rsidRDefault="0053298B" w:rsidP="0053298B">
      <w:pPr>
        <w:pStyle w:val="Akapitzlist"/>
      </w:pPr>
      <w:r>
        <w:t>-</w:t>
      </w:r>
      <w:r>
        <w:tab/>
        <w:t>kolorowe kartony (różnych formatów),</w:t>
      </w:r>
    </w:p>
    <w:p w:rsidR="0053298B" w:rsidRDefault="0053298B" w:rsidP="0053298B">
      <w:pPr>
        <w:pStyle w:val="Akapitzlist"/>
      </w:pPr>
      <w:r>
        <w:t>-</w:t>
      </w:r>
      <w:r>
        <w:tab/>
        <w:t>plastikowe butelki oraz krążki, rurki,</w:t>
      </w:r>
    </w:p>
    <w:p w:rsidR="0053298B" w:rsidRDefault="0053298B" w:rsidP="0053298B">
      <w:pPr>
        <w:pStyle w:val="Akapitzlist"/>
      </w:pPr>
      <w:r>
        <w:t>-</w:t>
      </w:r>
      <w:r>
        <w:tab/>
        <w:t>baterie,</w:t>
      </w:r>
    </w:p>
    <w:p w:rsidR="0053298B" w:rsidRDefault="0053298B" w:rsidP="0053298B">
      <w:pPr>
        <w:pStyle w:val="Akapitzlist"/>
      </w:pPr>
      <w:r>
        <w:t>-</w:t>
      </w:r>
      <w:r>
        <w:tab/>
        <w:t>słomki,</w:t>
      </w:r>
    </w:p>
    <w:p w:rsidR="0053298B" w:rsidRDefault="0053298B" w:rsidP="0053298B">
      <w:pPr>
        <w:pStyle w:val="Akapitzlist"/>
      </w:pPr>
      <w:r>
        <w:t>-</w:t>
      </w:r>
      <w:r>
        <w:tab/>
        <w:t>korki,</w:t>
      </w:r>
    </w:p>
    <w:p w:rsidR="0053298B" w:rsidRDefault="0053298B" w:rsidP="0053298B">
      <w:pPr>
        <w:pStyle w:val="Akapitzlist"/>
      </w:pPr>
      <w:r>
        <w:t>-</w:t>
      </w:r>
      <w:r>
        <w:tab/>
        <w:t>szpilki,</w:t>
      </w:r>
    </w:p>
    <w:p w:rsidR="0053298B" w:rsidRDefault="0053298B" w:rsidP="0053298B">
      <w:pPr>
        <w:pStyle w:val="Akapitzlist"/>
      </w:pPr>
      <w:r>
        <w:t>-</w:t>
      </w:r>
      <w:r>
        <w:tab/>
        <w:t>magnesy,</w:t>
      </w:r>
    </w:p>
    <w:p w:rsidR="0053298B" w:rsidRDefault="0053298B" w:rsidP="0053298B">
      <w:pPr>
        <w:pStyle w:val="Akapitzlist"/>
      </w:pPr>
      <w:r>
        <w:t>-</w:t>
      </w:r>
      <w:r>
        <w:tab/>
        <w:t>lusterka,</w:t>
      </w:r>
    </w:p>
    <w:p w:rsidR="0053298B" w:rsidRDefault="0053298B" w:rsidP="0053298B">
      <w:pPr>
        <w:pStyle w:val="Akapitzlist"/>
      </w:pPr>
      <w:r>
        <w:t>-</w:t>
      </w:r>
      <w:r>
        <w:tab/>
        <w:t>kleje,</w:t>
      </w:r>
    </w:p>
    <w:p w:rsidR="0053298B" w:rsidRDefault="0053298B" w:rsidP="0053298B">
      <w:pPr>
        <w:pStyle w:val="Akapitzlist"/>
      </w:pPr>
      <w:r>
        <w:t>-</w:t>
      </w:r>
      <w:r>
        <w:tab/>
        <w:t>przedmioty wykonane z różnorodnych materiałów,</w:t>
      </w:r>
    </w:p>
    <w:p w:rsidR="0053298B" w:rsidRDefault="0053298B" w:rsidP="0053298B">
      <w:pPr>
        <w:pStyle w:val="Akapitzlist"/>
      </w:pPr>
      <w:r>
        <w:t>-</w:t>
      </w:r>
      <w:r>
        <w:tab/>
        <w:t>pojemniki na wodę (miski),</w:t>
      </w:r>
    </w:p>
    <w:p w:rsidR="0053298B" w:rsidRDefault="0053298B" w:rsidP="0053298B">
      <w:pPr>
        <w:pStyle w:val="Akapitzlist"/>
      </w:pPr>
      <w:r>
        <w:t>-</w:t>
      </w:r>
      <w:r>
        <w:tab/>
        <w:t>reprodukcje wybranych dzieł sztuki optycznej,</w:t>
      </w:r>
    </w:p>
    <w:p w:rsidR="0053298B" w:rsidRDefault="0053298B" w:rsidP="0053298B">
      <w:pPr>
        <w:pStyle w:val="Akapitzlist"/>
      </w:pPr>
      <w:r>
        <w:t>-</w:t>
      </w:r>
      <w:r>
        <w:tab/>
        <w:t>instrumenty,</w:t>
      </w:r>
    </w:p>
    <w:p w:rsidR="0053298B" w:rsidRDefault="0053298B" w:rsidP="0053298B">
      <w:pPr>
        <w:pStyle w:val="Akapitzlist"/>
      </w:pPr>
      <w:r>
        <w:t>-</w:t>
      </w:r>
      <w:r>
        <w:tab/>
        <w:t>materiał przyrodniczy,</w:t>
      </w:r>
    </w:p>
    <w:p w:rsidR="0053298B" w:rsidRDefault="0053298B" w:rsidP="0053298B">
      <w:pPr>
        <w:pStyle w:val="Akapitzlist"/>
      </w:pPr>
      <w:r>
        <w:t>-</w:t>
      </w:r>
      <w:r>
        <w:tab/>
        <w:t>druciki,</w:t>
      </w:r>
    </w:p>
    <w:p w:rsidR="0053298B" w:rsidRDefault="0053298B" w:rsidP="0053298B">
      <w:pPr>
        <w:pStyle w:val="Akapitzlist"/>
      </w:pPr>
      <w:r>
        <w:t>-</w:t>
      </w:r>
      <w:r>
        <w:tab/>
        <w:t>świece, zapałki,</w:t>
      </w:r>
    </w:p>
    <w:p w:rsidR="0053298B" w:rsidRDefault="0053298B" w:rsidP="0053298B">
      <w:pPr>
        <w:pStyle w:val="Akapitzlist"/>
      </w:pPr>
      <w:r>
        <w:t>-</w:t>
      </w:r>
      <w:r>
        <w:tab/>
        <w:t>latarki,</w:t>
      </w:r>
    </w:p>
    <w:p w:rsidR="0053298B" w:rsidRDefault="0053298B" w:rsidP="0053298B">
      <w:pPr>
        <w:pStyle w:val="Akapitzlist"/>
      </w:pPr>
      <w:r>
        <w:t xml:space="preserve">- </w:t>
      </w:r>
      <w:r>
        <w:tab/>
        <w:t>lornetka,</w:t>
      </w:r>
    </w:p>
    <w:p w:rsidR="0053298B" w:rsidRDefault="0053298B" w:rsidP="0053298B">
      <w:pPr>
        <w:pStyle w:val="Akapitzlist"/>
      </w:pPr>
      <w:r>
        <w:t xml:space="preserve">- </w:t>
      </w:r>
      <w:r>
        <w:tab/>
        <w:t>filmy,</w:t>
      </w:r>
    </w:p>
    <w:p w:rsidR="0053298B" w:rsidRDefault="0053298B" w:rsidP="0053298B">
      <w:pPr>
        <w:pStyle w:val="Akapitzlist"/>
      </w:pPr>
      <w:r>
        <w:t xml:space="preserve">- </w:t>
      </w:r>
      <w:r>
        <w:tab/>
        <w:t>książki tematyczne,</w:t>
      </w:r>
    </w:p>
    <w:p w:rsidR="0053298B" w:rsidRDefault="0053298B" w:rsidP="0053298B">
      <w:pPr>
        <w:pStyle w:val="Akapitzlist"/>
      </w:pPr>
      <w:r>
        <w:t>-</w:t>
      </w:r>
      <w:r>
        <w:tab/>
        <w:t>magnetofon,</w:t>
      </w:r>
    </w:p>
    <w:p w:rsidR="0053298B" w:rsidRDefault="0053298B" w:rsidP="0053298B">
      <w:pPr>
        <w:pStyle w:val="Akapitzlist"/>
      </w:pPr>
      <w:r>
        <w:lastRenderedPageBreak/>
        <w:t>-</w:t>
      </w:r>
      <w:r>
        <w:tab/>
        <w:t xml:space="preserve">płyta CD z nagraniami utworów (np. „Kołysz nas, Ziemio”, „Ufoludki”, </w:t>
      </w:r>
      <w:r>
        <w:tab/>
        <w:t>„Księżyc raz odwiedził staw”, „Wyprawa”).</w:t>
      </w:r>
    </w:p>
    <w:p w:rsidR="0053298B" w:rsidRDefault="0053298B" w:rsidP="0053298B">
      <w:pPr>
        <w:pStyle w:val="Akapitzlist"/>
      </w:pPr>
    </w:p>
    <w:p w:rsidR="0053298B" w:rsidRPr="003477D1" w:rsidRDefault="0053298B" w:rsidP="0053298B">
      <w:pPr>
        <w:pStyle w:val="Akapitzlist"/>
        <w:ind w:left="0"/>
        <w:jc w:val="both"/>
        <w:rPr>
          <w:b/>
          <w:i/>
        </w:rPr>
      </w:pPr>
      <w:r w:rsidRPr="00355810">
        <w:rPr>
          <w:b/>
        </w:rPr>
        <w:t xml:space="preserve">11. </w:t>
      </w:r>
      <w:r w:rsidRPr="004263D9">
        <w:rPr>
          <w:b/>
        </w:rPr>
        <w:t>Przykładowe konspekty</w:t>
      </w:r>
      <w:r w:rsidRPr="004263D9">
        <w:t xml:space="preserve"> </w:t>
      </w:r>
      <w:r w:rsidRPr="004263D9">
        <w:rPr>
          <w:b/>
        </w:rPr>
        <w:t>zajęć</w:t>
      </w:r>
      <w:r w:rsidRPr="004263D9">
        <w:t xml:space="preserve"> przewidziane do realizacji </w:t>
      </w:r>
      <w:r>
        <w:t xml:space="preserve">w ramach spotkań Koła Badawczego </w:t>
      </w:r>
      <w:r w:rsidRPr="003477D1">
        <w:rPr>
          <w:i/>
        </w:rPr>
        <w:t>Sam odkrywam tajemnice rzeczywistości.</w:t>
      </w:r>
    </w:p>
    <w:p w:rsidR="0053298B" w:rsidRPr="003477D1" w:rsidRDefault="0053298B" w:rsidP="0053298B">
      <w:pPr>
        <w:rPr>
          <w:rFonts w:eastAsia="Arial Unicode MS"/>
          <w:b/>
          <w:bCs/>
          <w:kern w:val="1"/>
          <w:sz w:val="28"/>
          <w:szCs w:val="28"/>
        </w:rPr>
      </w:pPr>
      <w:r>
        <w:rPr>
          <w:rFonts w:eastAsia="Arial Unicode MS"/>
          <w:b/>
          <w:bCs/>
          <w:kern w:val="1"/>
          <w:sz w:val="28"/>
          <w:szCs w:val="28"/>
        </w:rPr>
        <w:br w:type="page"/>
      </w:r>
    </w:p>
    <w:p w:rsidR="0053298B" w:rsidRPr="003477D1" w:rsidRDefault="0053298B" w:rsidP="0053298B">
      <w:pPr>
        <w:widowControl w:val="0"/>
        <w:suppressAutoHyphens/>
        <w:jc w:val="center"/>
        <w:rPr>
          <w:rFonts w:eastAsia="Arial Unicode MS"/>
          <w:b/>
          <w:bCs/>
          <w:kern w:val="1"/>
          <w:sz w:val="28"/>
          <w:szCs w:val="28"/>
        </w:rPr>
      </w:pPr>
      <w:r w:rsidRPr="003477D1">
        <w:rPr>
          <w:rFonts w:eastAsia="Arial Unicode MS"/>
          <w:b/>
          <w:bCs/>
          <w:kern w:val="1"/>
          <w:sz w:val="28"/>
          <w:szCs w:val="28"/>
        </w:rPr>
        <w:lastRenderedPageBreak/>
        <w:t>Konspekt zajęć nr 1</w:t>
      </w:r>
      <w:r w:rsidRPr="003477D1">
        <w:rPr>
          <w:rFonts w:eastAsia="Arial Unicode MS"/>
          <w:b/>
          <w:bCs/>
          <w:kern w:val="1"/>
          <w:sz w:val="28"/>
          <w:szCs w:val="28"/>
        </w:rPr>
        <w:br/>
        <w:t xml:space="preserve">przewidziany do realizacji w ramach spotkań Koła Badawczego – </w:t>
      </w:r>
      <w:r w:rsidRPr="003477D1">
        <w:rPr>
          <w:rFonts w:eastAsia="Arial Unicode MS"/>
          <w:b/>
          <w:bCs/>
          <w:kern w:val="1"/>
          <w:sz w:val="28"/>
          <w:szCs w:val="28"/>
        </w:rPr>
        <w:br/>
      </w:r>
      <w:r w:rsidRPr="003477D1">
        <w:rPr>
          <w:rFonts w:eastAsia="Arial Unicode MS"/>
          <w:b/>
          <w:bCs/>
          <w:i/>
          <w:kern w:val="1"/>
          <w:sz w:val="28"/>
          <w:szCs w:val="28"/>
        </w:rPr>
        <w:t>Sam odkrywam tajemnice rzeczywistości</w:t>
      </w:r>
    </w:p>
    <w:p w:rsidR="0053298B" w:rsidRDefault="0053298B" w:rsidP="0053298B">
      <w:pPr>
        <w:widowControl w:val="0"/>
        <w:suppressAutoHyphens/>
        <w:jc w:val="center"/>
        <w:rPr>
          <w:rFonts w:eastAsia="Arial Unicode MS"/>
          <w:b/>
          <w:bCs/>
          <w:kern w:val="1"/>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71"/>
        <w:gridCol w:w="2533"/>
        <w:gridCol w:w="3870"/>
        <w:gridCol w:w="1163"/>
      </w:tblGrid>
      <w:tr w:rsidR="0053298B" w:rsidRPr="00C61A9D" w:rsidTr="00BE0BBF">
        <w:tc>
          <w:tcPr>
            <w:tcW w:w="2071"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jc w:val="center"/>
              <w:rPr>
                <w:rFonts w:eastAsia="Arial Unicode MS"/>
                <w:b/>
                <w:bCs/>
                <w:kern w:val="1"/>
              </w:rPr>
            </w:pPr>
            <w:r w:rsidRPr="00355810">
              <w:rPr>
                <w:rFonts w:eastAsia="Arial Unicode MS"/>
                <w:b/>
                <w:bCs/>
                <w:kern w:val="1"/>
              </w:rPr>
              <w:t>data</w:t>
            </w:r>
          </w:p>
        </w:tc>
        <w:tc>
          <w:tcPr>
            <w:tcW w:w="2533"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rPr>
                <w:rFonts w:eastAsia="Arial Unicode MS"/>
                <w:kern w:val="1"/>
              </w:rPr>
            </w:pPr>
            <w:r w:rsidRPr="00355810">
              <w:rPr>
                <w:rFonts w:eastAsia="Arial Unicode MS"/>
                <w:kern w:val="1"/>
              </w:rPr>
              <w:t xml:space="preserve"> </w:t>
            </w:r>
            <w:r>
              <w:rPr>
                <w:rFonts w:eastAsia="Arial Unicode MS"/>
                <w:kern w:val="1"/>
              </w:rPr>
              <w:t>…</w:t>
            </w:r>
          </w:p>
        </w:tc>
        <w:tc>
          <w:tcPr>
            <w:tcW w:w="3870"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jc w:val="center"/>
              <w:rPr>
                <w:rFonts w:eastAsia="Arial Unicode MS"/>
                <w:b/>
                <w:bCs/>
                <w:kern w:val="1"/>
              </w:rPr>
            </w:pPr>
            <w:r w:rsidRPr="00355810">
              <w:rPr>
                <w:rFonts w:eastAsia="Arial Unicode MS"/>
                <w:b/>
                <w:bCs/>
                <w:kern w:val="1"/>
              </w:rPr>
              <w:t>klasa</w:t>
            </w:r>
          </w:p>
        </w:tc>
        <w:tc>
          <w:tcPr>
            <w:tcW w:w="1163" w:type="dxa"/>
            <w:tcBorders>
              <w:top w:val="single" w:sz="1" w:space="0" w:color="000000"/>
              <w:left w:val="single" w:sz="1" w:space="0" w:color="000000"/>
              <w:bottom w:val="single" w:sz="1" w:space="0" w:color="000000"/>
              <w:right w:val="single" w:sz="1" w:space="0" w:color="000000"/>
            </w:tcBorders>
          </w:tcPr>
          <w:p w:rsidR="0053298B" w:rsidRPr="00355810" w:rsidRDefault="0053298B" w:rsidP="00BE0BBF">
            <w:pPr>
              <w:widowControl w:val="0"/>
              <w:suppressLineNumbers/>
              <w:suppressAutoHyphens/>
              <w:jc w:val="center"/>
              <w:rPr>
                <w:rFonts w:eastAsia="Arial Unicode MS"/>
                <w:kern w:val="1"/>
              </w:rPr>
            </w:pPr>
            <w:r>
              <w:rPr>
                <w:rFonts w:eastAsia="Arial Unicode MS"/>
                <w:kern w:val="1"/>
              </w:rPr>
              <w:t>I</w:t>
            </w:r>
          </w:p>
        </w:tc>
      </w:tr>
    </w:tbl>
    <w:p w:rsidR="0053298B" w:rsidRPr="00355810" w:rsidRDefault="0053298B" w:rsidP="0053298B">
      <w:pPr>
        <w:widowControl w:val="0"/>
        <w:suppressAutoHyphens/>
        <w:rPr>
          <w:rFonts w:eastAsia="Arial Unicode MS"/>
          <w:kern w:val="1"/>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6886"/>
        <w:gridCol w:w="1888"/>
        <w:gridCol w:w="863"/>
      </w:tblGrid>
      <w:tr w:rsidR="0053298B" w:rsidRPr="00C61A9D" w:rsidTr="00BE0BBF">
        <w:tc>
          <w:tcPr>
            <w:tcW w:w="6886"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rPr>
                <w:rFonts w:eastAsia="Arial Unicode MS"/>
                <w:b/>
                <w:bCs/>
                <w:kern w:val="1"/>
              </w:rPr>
            </w:pPr>
            <w:r>
              <w:rPr>
                <w:rFonts w:eastAsia="Arial Unicode MS"/>
                <w:b/>
                <w:bCs/>
                <w:kern w:val="1"/>
              </w:rPr>
              <w:t xml:space="preserve">nauczyciel: </w:t>
            </w:r>
            <w:r>
              <w:rPr>
                <w:rFonts w:eastAsia="Arial Unicode MS"/>
                <w:b/>
                <w:bCs/>
                <w:kern w:val="1"/>
              </w:rPr>
              <w:br/>
            </w:r>
            <w:r w:rsidRPr="00171D47">
              <w:rPr>
                <w:rFonts w:eastAsia="Arial Unicode MS"/>
                <w:bCs/>
                <w:kern w:val="1"/>
              </w:rPr>
              <w:t>Katarzyna Palla</w:t>
            </w:r>
          </w:p>
        </w:tc>
        <w:tc>
          <w:tcPr>
            <w:tcW w:w="1888"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rPr>
                <w:rFonts w:eastAsia="Arial Unicode MS"/>
                <w:b/>
                <w:bCs/>
                <w:kern w:val="1"/>
              </w:rPr>
            </w:pPr>
            <w:r w:rsidRPr="00355810">
              <w:rPr>
                <w:rFonts w:eastAsia="Arial Unicode MS"/>
                <w:b/>
                <w:bCs/>
                <w:kern w:val="1"/>
              </w:rPr>
              <w:t>ogólny czas zajęć</w:t>
            </w:r>
          </w:p>
        </w:tc>
        <w:tc>
          <w:tcPr>
            <w:tcW w:w="863" w:type="dxa"/>
            <w:tcBorders>
              <w:top w:val="single" w:sz="1" w:space="0" w:color="000000"/>
              <w:left w:val="single" w:sz="1" w:space="0" w:color="000000"/>
              <w:bottom w:val="single" w:sz="1" w:space="0" w:color="000000"/>
              <w:right w:val="single" w:sz="1" w:space="0" w:color="000000"/>
            </w:tcBorders>
          </w:tcPr>
          <w:p w:rsidR="0053298B" w:rsidRPr="00355810" w:rsidRDefault="0053298B" w:rsidP="00BE0BBF">
            <w:pPr>
              <w:widowControl w:val="0"/>
              <w:suppressLineNumbers/>
              <w:suppressAutoHyphens/>
              <w:jc w:val="center"/>
              <w:rPr>
                <w:rFonts w:eastAsia="Arial Unicode MS"/>
                <w:kern w:val="1"/>
              </w:rPr>
            </w:pPr>
            <w:r w:rsidRPr="00355810">
              <w:rPr>
                <w:rFonts w:eastAsia="Arial Unicode MS"/>
                <w:kern w:val="1"/>
              </w:rPr>
              <w:t>90</w:t>
            </w:r>
            <w:r>
              <w:rPr>
                <w:rFonts w:eastAsia="Arial Unicode MS"/>
                <w:kern w:val="1"/>
              </w:rPr>
              <w:t xml:space="preserve"> minut</w:t>
            </w:r>
            <w:r w:rsidRPr="00355810">
              <w:rPr>
                <w:rFonts w:eastAsia="Arial Unicode MS"/>
                <w:kern w:val="1"/>
              </w:rPr>
              <w:t>’</w:t>
            </w:r>
          </w:p>
        </w:tc>
      </w:tr>
    </w:tbl>
    <w:p w:rsidR="0053298B" w:rsidRDefault="0053298B" w:rsidP="0053298B">
      <w:pPr>
        <w:widowControl w:val="0"/>
        <w:tabs>
          <w:tab w:val="left" w:pos="3630"/>
        </w:tabs>
        <w:suppressAutoHyphens/>
        <w:rPr>
          <w:rFonts w:eastAsia="Arial Unicode MS"/>
          <w:b/>
          <w:bCs/>
          <w:kern w:val="1"/>
        </w:rPr>
      </w:pPr>
    </w:p>
    <w:p w:rsidR="0053298B" w:rsidRPr="00355810" w:rsidRDefault="0053298B" w:rsidP="0053298B">
      <w:pPr>
        <w:widowControl w:val="0"/>
        <w:tabs>
          <w:tab w:val="left" w:pos="3630"/>
        </w:tabs>
        <w:suppressAutoHyphens/>
        <w:rPr>
          <w:rFonts w:eastAsia="Arial Unicode MS"/>
          <w:b/>
          <w:bCs/>
          <w:kern w:val="1"/>
        </w:rPr>
      </w:pPr>
      <w:r w:rsidRPr="00355810">
        <w:rPr>
          <w:rFonts w:eastAsia="Arial Unicode MS"/>
          <w:b/>
          <w:bCs/>
          <w:kern w:val="1"/>
        </w:rPr>
        <w:t xml:space="preserve">Temat: </w:t>
      </w:r>
      <w:r>
        <w:rPr>
          <w:rFonts w:eastAsia="Arial Unicode MS"/>
          <w:bCs/>
          <w:kern w:val="1"/>
        </w:rPr>
        <w:t>Słońce – przyjaciel i wróg.</w:t>
      </w:r>
    </w:p>
    <w:p w:rsidR="0053298B" w:rsidRPr="00355810" w:rsidRDefault="0053298B" w:rsidP="0053298B">
      <w:pPr>
        <w:widowControl w:val="0"/>
        <w:suppressAutoHyphens/>
        <w:rPr>
          <w:rFonts w:eastAsia="Arial Unicode MS"/>
          <w:b/>
          <w:bCs/>
          <w:kern w:val="1"/>
        </w:rPr>
      </w:pPr>
    </w:p>
    <w:p w:rsidR="0053298B" w:rsidRPr="00355810" w:rsidRDefault="0053298B" w:rsidP="0053298B">
      <w:pPr>
        <w:widowControl w:val="0"/>
        <w:suppressAutoHyphens/>
        <w:rPr>
          <w:rFonts w:eastAsia="Arial Unicode MS"/>
          <w:b/>
          <w:bCs/>
          <w:kern w:val="1"/>
          <w:u w:val="single"/>
        </w:rPr>
      </w:pPr>
      <w:r w:rsidRPr="00355810">
        <w:rPr>
          <w:rFonts w:eastAsia="Arial Unicode MS"/>
          <w:b/>
          <w:bCs/>
          <w:kern w:val="1"/>
          <w:u w:val="single"/>
        </w:rPr>
        <w:t>Cele ogólne:</w:t>
      </w:r>
    </w:p>
    <w:p w:rsidR="0053298B" w:rsidRPr="00355810" w:rsidRDefault="0053298B" w:rsidP="0053298B">
      <w:pPr>
        <w:widowControl w:val="0"/>
        <w:suppressAutoHyphens/>
        <w:rPr>
          <w:rFonts w:eastAsia="Arial Unicode MS"/>
          <w:bCs/>
          <w:kern w:val="1"/>
        </w:rPr>
      </w:pPr>
    </w:p>
    <w:p w:rsidR="0053298B" w:rsidRDefault="0053298B" w:rsidP="0053298B">
      <w:pPr>
        <w:widowControl w:val="0"/>
        <w:suppressAutoHyphens/>
        <w:rPr>
          <w:rFonts w:eastAsia="Arial Unicode MS"/>
          <w:bCs/>
          <w:kern w:val="1"/>
        </w:rPr>
      </w:pPr>
      <w:r w:rsidRPr="00355810">
        <w:rPr>
          <w:rFonts w:eastAsia="Arial Unicode MS"/>
          <w:b/>
          <w:bCs/>
          <w:kern w:val="1"/>
        </w:rPr>
        <w:t xml:space="preserve">- </w:t>
      </w:r>
      <w:r>
        <w:rPr>
          <w:rFonts w:eastAsia="Arial Unicode MS"/>
          <w:bCs/>
          <w:kern w:val="1"/>
        </w:rPr>
        <w:t>rozwijanie myślenia naukowego,</w:t>
      </w:r>
    </w:p>
    <w:p w:rsidR="0053298B" w:rsidRDefault="0053298B" w:rsidP="0053298B">
      <w:pPr>
        <w:widowControl w:val="0"/>
        <w:suppressAutoHyphens/>
        <w:rPr>
          <w:rFonts w:eastAsia="Arial Unicode MS"/>
          <w:bCs/>
          <w:kern w:val="1"/>
        </w:rPr>
      </w:pPr>
      <w:r>
        <w:rPr>
          <w:rFonts w:eastAsia="Arial Unicode MS"/>
          <w:bCs/>
          <w:kern w:val="1"/>
        </w:rPr>
        <w:t>- zachęcanie do zaspokajania naturalnej ciekawości świata poprzez zabawy badawcze,</w:t>
      </w:r>
    </w:p>
    <w:p w:rsidR="0053298B" w:rsidRPr="00355810" w:rsidRDefault="0053298B" w:rsidP="0053298B">
      <w:pPr>
        <w:widowControl w:val="0"/>
        <w:suppressAutoHyphens/>
        <w:rPr>
          <w:rFonts w:eastAsia="Arial Unicode MS"/>
          <w:bCs/>
          <w:kern w:val="1"/>
        </w:rPr>
      </w:pPr>
      <w:r>
        <w:rPr>
          <w:rFonts w:eastAsia="Arial Unicode MS"/>
          <w:bCs/>
          <w:kern w:val="1"/>
        </w:rPr>
        <w:t>- wdrażanie do dbałości o estetykę wytworów oraz porządek w miejscu pracy.</w:t>
      </w:r>
    </w:p>
    <w:p w:rsidR="0053298B" w:rsidRPr="00355810" w:rsidRDefault="0053298B" w:rsidP="0053298B">
      <w:pPr>
        <w:widowControl w:val="0"/>
        <w:suppressAutoHyphens/>
        <w:rPr>
          <w:rFonts w:eastAsia="Arial Unicode MS"/>
          <w:bCs/>
          <w:kern w:val="1"/>
        </w:rPr>
      </w:pPr>
      <w:r w:rsidRPr="00355810">
        <w:rPr>
          <w:rFonts w:eastAsia="Arial Unicode MS"/>
          <w:bCs/>
          <w:kern w:val="1"/>
        </w:rPr>
        <w:tab/>
      </w:r>
      <w:r w:rsidRPr="00355810">
        <w:rPr>
          <w:rFonts w:eastAsia="Arial Unicode MS"/>
          <w:bCs/>
          <w:kern w:val="1"/>
        </w:rPr>
        <w:tab/>
      </w:r>
    </w:p>
    <w:p w:rsidR="0053298B" w:rsidRPr="00355810" w:rsidRDefault="0053298B" w:rsidP="0053298B">
      <w:pPr>
        <w:widowControl w:val="0"/>
        <w:suppressAutoHyphens/>
        <w:rPr>
          <w:rFonts w:eastAsia="Arial Unicode MS"/>
          <w:b/>
          <w:bCs/>
          <w:kern w:val="1"/>
          <w:u w:val="single"/>
        </w:rPr>
      </w:pPr>
      <w:r w:rsidRPr="00355810">
        <w:rPr>
          <w:rFonts w:eastAsia="Arial Unicode MS"/>
          <w:b/>
          <w:bCs/>
          <w:kern w:val="1"/>
          <w:u w:val="single"/>
        </w:rPr>
        <w:t xml:space="preserve">Cele szczegółowe: </w:t>
      </w:r>
    </w:p>
    <w:p w:rsidR="0053298B" w:rsidRPr="00355810" w:rsidRDefault="0053298B" w:rsidP="0053298B">
      <w:pPr>
        <w:widowControl w:val="0"/>
        <w:suppressAutoHyphens/>
        <w:rPr>
          <w:rFonts w:eastAsia="Arial Unicode MS"/>
          <w:bCs/>
          <w:kern w:val="1"/>
        </w:rPr>
      </w:pPr>
    </w:p>
    <w:p w:rsidR="0053298B" w:rsidRPr="00355810" w:rsidRDefault="0053298B" w:rsidP="0053298B">
      <w:pPr>
        <w:widowControl w:val="0"/>
        <w:suppressAutoHyphens/>
        <w:jc w:val="both"/>
        <w:rPr>
          <w:rFonts w:eastAsia="Arial Unicode MS"/>
          <w:bCs/>
          <w:kern w:val="1"/>
        </w:rPr>
      </w:pPr>
      <w:r>
        <w:rPr>
          <w:rFonts w:eastAsia="Arial Unicode MS"/>
          <w:bCs/>
          <w:kern w:val="1"/>
        </w:rPr>
        <w:t>Uczestnik</w:t>
      </w:r>
      <w:r w:rsidRPr="00355810">
        <w:rPr>
          <w:rFonts w:eastAsia="Arial Unicode MS"/>
          <w:bCs/>
          <w:kern w:val="1"/>
        </w:rPr>
        <w:t>:</w:t>
      </w:r>
    </w:p>
    <w:p w:rsidR="0053298B" w:rsidRDefault="0053298B" w:rsidP="0053298B">
      <w:pPr>
        <w:pStyle w:val="Bezodstpw"/>
        <w:jc w:val="both"/>
      </w:pPr>
      <w:r>
        <w:t>- wykazuje zainteresowanie książką oraz przebiegiem zabaw badawczych,</w:t>
      </w:r>
    </w:p>
    <w:p w:rsidR="0053298B" w:rsidRDefault="0053298B" w:rsidP="0053298B">
      <w:pPr>
        <w:pStyle w:val="Bezodstpw"/>
        <w:jc w:val="both"/>
      </w:pPr>
      <w:r>
        <w:t>- określa korzyści i zagrożenia ze strony Słońca,</w:t>
      </w:r>
    </w:p>
    <w:p w:rsidR="0053298B" w:rsidRDefault="0053298B" w:rsidP="0053298B">
      <w:pPr>
        <w:pStyle w:val="Bezodstpw"/>
        <w:jc w:val="both"/>
      </w:pPr>
      <w:r>
        <w:t>- obrysowuje szablon koła,</w:t>
      </w:r>
    </w:p>
    <w:p w:rsidR="0053298B" w:rsidRDefault="0053298B" w:rsidP="0053298B">
      <w:pPr>
        <w:pStyle w:val="Bezodstpw"/>
        <w:jc w:val="both"/>
      </w:pPr>
      <w:r>
        <w:t>- dba o bezpieczeństwo podczas wycinania,</w:t>
      </w:r>
    </w:p>
    <w:p w:rsidR="0053298B" w:rsidRDefault="0053298B" w:rsidP="0053298B">
      <w:pPr>
        <w:pStyle w:val="Bezodstpw"/>
        <w:jc w:val="both"/>
      </w:pPr>
      <w:r>
        <w:t>- tworzy prace przy wykorzystaniu techniki stemplowania dziesięcioma palcami (ćwiczy</w:t>
      </w:r>
      <w:r>
        <w:br/>
        <w:t>sprawność rąk),</w:t>
      </w:r>
    </w:p>
    <w:p w:rsidR="0053298B" w:rsidRDefault="0053298B" w:rsidP="0053298B">
      <w:pPr>
        <w:pStyle w:val="Bezodstpw"/>
        <w:jc w:val="both"/>
      </w:pPr>
      <w:r>
        <w:t>- podaje przykłady wykorzystania energii słonecznej (np. kolektory, nowoczesne samochody),</w:t>
      </w:r>
    </w:p>
    <w:p w:rsidR="0053298B" w:rsidRDefault="0053298B" w:rsidP="0053298B">
      <w:pPr>
        <w:pStyle w:val="Bezodstpw"/>
        <w:jc w:val="both"/>
      </w:pPr>
      <w:r>
        <w:t>- naśladuje ilustrację ruchową do piosenki, pt. „Zachodźże słoneczko”,</w:t>
      </w:r>
    </w:p>
    <w:p w:rsidR="0053298B" w:rsidRDefault="0053298B" w:rsidP="0053298B">
      <w:pPr>
        <w:pStyle w:val="Bezodstpw"/>
        <w:jc w:val="both"/>
      </w:pPr>
      <w:r>
        <w:t>- dba o estetykę wykonywanej  pracy,</w:t>
      </w:r>
    </w:p>
    <w:p w:rsidR="0053298B" w:rsidRDefault="0053298B" w:rsidP="0053298B">
      <w:pPr>
        <w:pStyle w:val="Bezodstpw"/>
        <w:jc w:val="both"/>
      </w:pPr>
      <w:r>
        <w:t>- utrzymuje porządek w miejscu pracy.</w:t>
      </w:r>
    </w:p>
    <w:p w:rsidR="0053298B" w:rsidRPr="00355810" w:rsidRDefault="0053298B" w:rsidP="0053298B">
      <w:pPr>
        <w:widowControl w:val="0"/>
        <w:suppressAutoHyphens/>
        <w:rPr>
          <w:rFonts w:eastAsia="Arial Unicode MS"/>
          <w:bCs/>
          <w:kern w:val="1"/>
        </w:rPr>
      </w:pPr>
    </w:p>
    <w:p w:rsidR="0053298B" w:rsidRPr="00355810" w:rsidRDefault="0053298B" w:rsidP="0053298B">
      <w:pPr>
        <w:widowControl w:val="0"/>
        <w:suppressAutoHyphens/>
        <w:rPr>
          <w:rFonts w:eastAsia="Arial Unicode MS"/>
          <w:b/>
          <w:bCs/>
          <w:kern w:val="1"/>
          <w:u w:val="single"/>
        </w:rPr>
      </w:pPr>
      <w:r w:rsidRPr="003477D1">
        <w:rPr>
          <w:rFonts w:eastAsia="Arial Unicode MS"/>
          <w:b/>
          <w:bCs/>
          <w:kern w:val="1"/>
          <w:u w:val="single"/>
        </w:rPr>
        <w:t>Środki dydaktyczne</w:t>
      </w:r>
      <w:r>
        <w:rPr>
          <w:rFonts w:eastAsia="Arial Unicode MS"/>
          <w:b/>
          <w:bCs/>
          <w:kern w:val="1"/>
          <w:u w:val="single"/>
        </w:rPr>
        <w:t xml:space="preserve"> i materiały pomocnicze</w:t>
      </w:r>
      <w:r w:rsidRPr="00355810">
        <w:rPr>
          <w:rFonts w:eastAsia="Arial Unicode MS"/>
          <w:b/>
          <w:bCs/>
          <w:kern w:val="1"/>
          <w:u w:val="single"/>
        </w:rPr>
        <w:t xml:space="preserve">: </w:t>
      </w:r>
    </w:p>
    <w:p w:rsidR="0053298B" w:rsidRDefault="0053298B" w:rsidP="0053298B">
      <w:pPr>
        <w:widowControl w:val="0"/>
        <w:suppressAutoHyphens/>
        <w:jc w:val="both"/>
        <w:rPr>
          <w:rFonts w:eastAsia="Arial Unicode MS"/>
          <w:bCs/>
          <w:kern w:val="1"/>
        </w:rPr>
      </w:pPr>
      <w:r>
        <w:rPr>
          <w:rFonts w:eastAsia="Arial Unicode MS"/>
          <w:bCs/>
          <w:kern w:val="1"/>
        </w:rPr>
        <w:t>książki z fotografiami Słońca, plastikowe krążki CD, ołówki, nożyczki, kubeczki z jasno- i ciemnożółtymi farbami temperowymi, podkładki (ceraty), fartuszki, kubeczki z wodą, świece, zapałki, gazety, żółta bibuła, płyta CD z nagraniem piosenki (p.t. „Zachodźże słoneczko”), film z serii „Kosmos – Tajemnice Wszechświata”, masa mocująca.</w:t>
      </w:r>
    </w:p>
    <w:p w:rsidR="0053298B" w:rsidRPr="00355810" w:rsidRDefault="0053298B" w:rsidP="0053298B">
      <w:pPr>
        <w:widowControl w:val="0"/>
        <w:suppressAutoHyphens/>
        <w:jc w:val="both"/>
        <w:rPr>
          <w:rFonts w:eastAsia="Arial Unicode MS"/>
          <w:b/>
          <w:bCs/>
          <w:kern w:val="1"/>
        </w:rPr>
      </w:pPr>
    </w:p>
    <w:p w:rsidR="0053298B" w:rsidRPr="00355810" w:rsidRDefault="0053298B" w:rsidP="0053298B">
      <w:pPr>
        <w:widowControl w:val="0"/>
        <w:suppressAutoHyphens/>
        <w:rPr>
          <w:rFonts w:eastAsia="Arial Unicode MS"/>
          <w:kern w:val="1"/>
          <w:u w:val="single"/>
        </w:rPr>
      </w:pPr>
      <w:r w:rsidRPr="00355810">
        <w:rPr>
          <w:rFonts w:eastAsia="Arial Unicode MS"/>
          <w:b/>
          <w:bCs/>
          <w:kern w:val="1"/>
          <w:u w:val="single"/>
        </w:rPr>
        <w:t>Metody pracy:</w:t>
      </w:r>
      <w:r w:rsidRPr="00355810">
        <w:rPr>
          <w:rFonts w:eastAsia="Arial Unicode MS"/>
          <w:kern w:val="1"/>
          <w:u w:val="single"/>
        </w:rPr>
        <w:t xml:space="preserve"> </w:t>
      </w:r>
    </w:p>
    <w:p w:rsidR="0053298B" w:rsidRPr="003C0A74" w:rsidRDefault="0053298B" w:rsidP="0053298B">
      <w:pPr>
        <w:widowControl w:val="0"/>
        <w:suppressAutoHyphens/>
        <w:rPr>
          <w:rFonts w:eastAsia="Arial Unicode MS"/>
          <w:i/>
          <w:kern w:val="1"/>
        </w:rPr>
      </w:pPr>
      <w:r w:rsidRPr="00355810">
        <w:rPr>
          <w:rFonts w:eastAsia="Arial Unicode MS"/>
          <w:kern w:val="1"/>
        </w:rPr>
        <w:t xml:space="preserve"> </w:t>
      </w:r>
      <w:r w:rsidRPr="003C0A74">
        <w:rPr>
          <w:rFonts w:eastAsia="Arial Unicode MS"/>
          <w:i/>
          <w:kern w:val="1"/>
        </w:rPr>
        <w:t>wg W. Okonia</w:t>
      </w:r>
    </w:p>
    <w:p w:rsidR="0053298B" w:rsidRPr="003C0A74" w:rsidRDefault="0053298B" w:rsidP="0053298B">
      <w:pPr>
        <w:widowControl w:val="0"/>
        <w:suppressAutoHyphens/>
        <w:rPr>
          <w:rFonts w:eastAsia="Arial Unicode MS"/>
          <w:i/>
          <w:kern w:val="1"/>
        </w:rPr>
      </w:pPr>
      <w:r w:rsidRPr="003C0A74">
        <w:rPr>
          <w:rFonts w:eastAsia="Arial Unicode MS"/>
          <w:i/>
          <w:kern w:val="1"/>
        </w:rPr>
        <w:t>- asymilacji wiedzy</w:t>
      </w:r>
      <w:r>
        <w:rPr>
          <w:rFonts w:eastAsia="Arial Unicode MS"/>
          <w:i/>
          <w:kern w:val="1"/>
        </w:rPr>
        <w:t>,</w:t>
      </w:r>
    </w:p>
    <w:p w:rsidR="0053298B" w:rsidRPr="003C0A74" w:rsidRDefault="0053298B" w:rsidP="0053298B">
      <w:pPr>
        <w:widowControl w:val="0"/>
        <w:suppressAutoHyphens/>
        <w:rPr>
          <w:rFonts w:eastAsia="Arial Unicode MS"/>
          <w:i/>
          <w:kern w:val="1"/>
        </w:rPr>
      </w:pPr>
      <w:r w:rsidRPr="003C0A74">
        <w:rPr>
          <w:rFonts w:eastAsia="Arial Unicode MS"/>
          <w:i/>
          <w:kern w:val="1"/>
        </w:rPr>
        <w:t>- samodzielnego dochodzenia do wiedzy</w:t>
      </w:r>
      <w:r>
        <w:rPr>
          <w:rFonts w:eastAsia="Arial Unicode MS"/>
          <w:i/>
          <w:kern w:val="1"/>
        </w:rPr>
        <w:t>,</w:t>
      </w:r>
    </w:p>
    <w:p w:rsidR="0053298B" w:rsidRPr="003C0A74" w:rsidRDefault="0053298B" w:rsidP="0053298B">
      <w:pPr>
        <w:widowControl w:val="0"/>
        <w:suppressAutoHyphens/>
        <w:rPr>
          <w:rFonts w:eastAsia="Arial Unicode MS"/>
          <w:i/>
          <w:kern w:val="1"/>
        </w:rPr>
      </w:pPr>
      <w:r w:rsidRPr="003C0A74">
        <w:rPr>
          <w:rFonts w:eastAsia="Arial Unicode MS"/>
          <w:i/>
          <w:kern w:val="1"/>
        </w:rPr>
        <w:t>- waloryzacyjne</w:t>
      </w:r>
      <w:r>
        <w:rPr>
          <w:rFonts w:eastAsia="Arial Unicode MS"/>
          <w:i/>
          <w:kern w:val="1"/>
        </w:rPr>
        <w:t>,</w:t>
      </w:r>
    </w:p>
    <w:p w:rsidR="0053298B" w:rsidRPr="003C0A74" w:rsidRDefault="0053298B" w:rsidP="0053298B">
      <w:pPr>
        <w:widowControl w:val="0"/>
        <w:suppressAutoHyphens/>
        <w:rPr>
          <w:rFonts w:eastAsia="Arial Unicode MS"/>
          <w:i/>
          <w:kern w:val="1"/>
        </w:rPr>
      </w:pPr>
      <w:r w:rsidRPr="003C0A74">
        <w:rPr>
          <w:rFonts w:eastAsia="Arial Unicode MS"/>
          <w:i/>
          <w:kern w:val="1"/>
        </w:rPr>
        <w:t>- praktyczne</w:t>
      </w:r>
      <w:r>
        <w:rPr>
          <w:rFonts w:eastAsia="Arial Unicode MS"/>
          <w:i/>
          <w:kern w:val="1"/>
        </w:rPr>
        <w:t>,</w:t>
      </w:r>
    </w:p>
    <w:p w:rsidR="0053298B" w:rsidRDefault="0053298B" w:rsidP="0053298B">
      <w:pPr>
        <w:widowControl w:val="0"/>
        <w:suppressAutoHyphens/>
        <w:rPr>
          <w:rFonts w:eastAsia="Arial Unicode MS"/>
          <w:kern w:val="1"/>
        </w:rPr>
      </w:pPr>
      <w:r>
        <w:rPr>
          <w:rFonts w:eastAsia="Arial Unicode MS"/>
          <w:kern w:val="1"/>
        </w:rPr>
        <w:t>- elementy systemu edukacja przez ruch (D. Dziamskiej).</w:t>
      </w:r>
    </w:p>
    <w:p w:rsidR="0053298B" w:rsidRPr="00355810" w:rsidRDefault="0053298B" w:rsidP="0053298B">
      <w:pPr>
        <w:widowControl w:val="0"/>
        <w:suppressAutoHyphens/>
        <w:rPr>
          <w:rFonts w:eastAsia="Arial Unicode MS"/>
          <w:kern w:val="1"/>
        </w:rPr>
      </w:pPr>
    </w:p>
    <w:p w:rsidR="0053298B" w:rsidRPr="00355810" w:rsidRDefault="0053298B" w:rsidP="0053298B">
      <w:pPr>
        <w:widowControl w:val="0"/>
        <w:suppressAutoHyphens/>
        <w:rPr>
          <w:rFonts w:eastAsia="Arial Unicode MS"/>
          <w:kern w:val="1"/>
        </w:rPr>
      </w:pPr>
      <w:r w:rsidRPr="00355810">
        <w:rPr>
          <w:rFonts w:eastAsia="Arial Unicode MS"/>
          <w:b/>
          <w:bCs/>
          <w:kern w:val="1"/>
          <w:u w:val="single"/>
        </w:rPr>
        <w:t>Formy pracy:</w:t>
      </w:r>
      <w:r w:rsidRPr="00355810">
        <w:rPr>
          <w:rFonts w:eastAsia="Arial Unicode MS"/>
          <w:b/>
          <w:bCs/>
          <w:kern w:val="1"/>
        </w:rPr>
        <w:t xml:space="preserve"> </w:t>
      </w:r>
    </w:p>
    <w:p w:rsidR="0053298B" w:rsidRPr="00355810" w:rsidRDefault="0053298B" w:rsidP="0053298B">
      <w:pPr>
        <w:widowControl w:val="0"/>
        <w:suppressAutoHyphens/>
        <w:rPr>
          <w:rFonts w:eastAsia="Arial Unicode MS"/>
          <w:kern w:val="1"/>
        </w:rPr>
      </w:pPr>
      <w:r w:rsidRPr="00355810">
        <w:rPr>
          <w:rFonts w:eastAsia="Arial Unicode MS"/>
          <w:kern w:val="1"/>
        </w:rPr>
        <w:t>- grupowa</w:t>
      </w:r>
      <w:r>
        <w:rPr>
          <w:rFonts w:eastAsia="Arial Unicode MS"/>
          <w:kern w:val="1"/>
        </w:rPr>
        <w:t>,</w:t>
      </w:r>
      <w:r w:rsidRPr="00355810">
        <w:rPr>
          <w:rFonts w:eastAsia="Arial Unicode MS"/>
          <w:kern w:val="1"/>
        </w:rPr>
        <w:t xml:space="preserve"> </w:t>
      </w:r>
    </w:p>
    <w:p w:rsidR="0053298B" w:rsidRPr="00355810" w:rsidRDefault="0053298B" w:rsidP="0053298B">
      <w:pPr>
        <w:widowControl w:val="0"/>
        <w:suppressAutoHyphens/>
        <w:rPr>
          <w:rFonts w:eastAsia="Arial Unicode MS"/>
          <w:kern w:val="1"/>
        </w:rPr>
      </w:pPr>
      <w:r w:rsidRPr="00355810">
        <w:rPr>
          <w:rFonts w:eastAsia="Arial Unicode MS"/>
          <w:kern w:val="1"/>
        </w:rPr>
        <w:t>- zespołowa</w:t>
      </w:r>
      <w:r>
        <w:rPr>
          <w:rFonts w:eastAsia="Arial Unicode MS"/>
          <w:kern w:val="1"/>
        </w:rPr>
        <w:t>,</w:t>
      </w:r>
    </w:p>
    <w:p w:rsidR="0053298B" w:rsidRDefault="0053298B" w:rsidP="0053298B">
      <w:pPr>
        <w:widowControl w:val="0"/>
        <w:suppressAutoHyphens/>
        <w:rPr>
          <w:rFonts w:eastAsia="Arial Unicode MS"/>
          <w:kern w:val="1"/>
        </w:rPr>
      </w:pPr>
      <w:r w:rsidRPr="00355810">
        <w:rPr>
          <w:rFonts w:eastAsia="Arial Unicode MS"/>
          <w:kern w:val="1"/>
        </w:rPr>
        <w:t>- indywidualna</w:t>
      </w:r>
      <w:r>
        <w:rPr>
          <w:rFonts w:eastAsia="Arial Unicode MS"/>
          <w:kern w:val="1"/>
        </w:rPr>
        <w:t>.</w:t>
      </w:r>
    </w:p>
    <w:p w:rsidR="0053298B" w:rsidRPr="00355810" w:rsidRDefault="0053298B" w:rsidP="0053298B">
      <w:pPr>
        <w:widowControl w:val="0"/>
        <w:suppressAutoHyphens/>
        <w:rPr>
          <w:rFonts w:eastAsia="Arial Unicode MS"/>
          <w:kern w:val="1"/>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4536"/>
      </w:tblGrid>
      <w:tr w:rsidR="0053298B" w:rsidRPr="00C61A9D" w:rsidTr="00BE0BBF">
        <w:tc>
          <w:tcPr>
            <w:tcW w:w="4678" w:type="dxa"/>
            <w:tcBorders>
              <w:top w:val="single" w:sz="1" w:space="0" w:color="000000"/>
              <w:left w:val="single" w:sz="1" w:space="0" w:color="000000"/>
              <w:bottom w:val="single" w:sz="1" w:space="0" w:color="000000"/>
            </w:tcBorders>
          </w:tcPr>
          <w:p w:rsidR="0053298B" w:rsidRPr="00355810" w:rsidRDefault="0053298B" w:rsidP="00BE0BBF">
            <w:pPr>
              <w:widowControl w:val="0"/>
              <w:suppressAutoHyphens/>
              <w:jc w:val="center"/>
              <w:rPr>
                <w:rFonts w:eastAsia="Arial Unicode MS"/>
                <w:b/>
                <w:bCs/>
                <w:kern w:val="1"/>
              </w:rPr>
            </w:pPr>
            <w:r w:rsidRPr="00355810">
              <w:rPr>
                <w:rFonts w:eastAsia="Arial Unicode MS"/>
                <w:b/>
                <w:bCs/>
                <w:kern w:val="1"/>
              </w:rPr>
              <w:t>Przebieg zajęć:</w:t>
            </w:r>
          </w:p>
        </w:tc>
        <w:tc>
          <w:tcPr>
            <w:tcW w:w="4536" w:type="dxa"/>
            <w:tcBorders>
              <w:top w:val="single" w:sz="1" w:space="0" w:color="000000"/>
              <w:left w:val="single" w:sz="1" w:space="0" w:color="000000"/>
              <w:bottom w:val="single" w:sz="1" w:space="0" w:color="000000"/>
              <w:right w:val="single" w:sz="1" w:space="0" w:color="000000"/>
            </w:tcBorders>
          </w:tcPr>
          <w:p w:rsidR="0053298B" w:rsidRPr="00355810" w:rsidRDefault="0053298B" w:rsidP="00BE0BBF">
            <w:pPr>
              <w:widowControl w:val="0"/>
              <w:suppressAutoHyphens/>
              <w:jc w:val="center"/>
              <w:rPr>
                <w:rFonts w:eastAsia="Arial Unicode MS"/>
                <w:b/>
                <w:bCs/>
                <w:kern w:val="1"/>
              </w:rPr>
            </w:pPr>
            <w:r w:rsidRPr="00355810">
              <w:rPr>
                <w:rFonts w:eastAsia="Arial Unicode MS"/>
                <w:b/>
                <w:bCs/>
                <w:kern w:val="1"/>
              </w:rPr>
              <w:t>Oczekiwane efekty:</w:t>
            </w:r>
          </w:p>
        </w:tc>
      </w:tr>
      <w:tr w:rsidR="0053298B" w:rsidRPr="00C61A9D" w:rsidTr="00BE0BBF">
        <w:tc>
          <w:tcPr>
            <w:tcW w:w="4678" w:type="dxa"/>
            <w:tcBorders>
              <w:top w:val="single" w:sz="1" w:space="0" w:color="000000"/>
              <w:left w:val="single" w:sz="1" w:space="0" w:color="000000"/>
              <w:bottom w:val="single" w:sz="1" w:space="0" w:color="000000"/>
            </w:tcBorders>
          </w:tcPr>
          <w:p w:rsidR="0053298B" w:rsidRPr="00693736"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Pr="00693736" w:rsidRDefault="0053298B" w:rsidP="00660F26">
            <w:pPr>
              <w:widowControl w:val="0"/>
              <w:numPr>
                <w:ilvl w:val="0"/>
                <w:numId w:val="5"/>
              </w:numPr>
              <w:suppressLineNumbers/>
              <w:suppressAutoHyphens/>
              <w:jc w:val="both"/>
              <w:rPr>
                <w:rFonts w:eastAsia="Arial Unicode MS"/>
                <w:kern w:val="1"/>
              </w:rPr>
            </w:pPr>
            <w:r>
              <w:rPr>
                <w:rFonts w:eastAsia="Arial Unicode MS"/>
                <w:kern w:val="1"/>
              </w:rPr>
              <w:t>„Słońce jest jak…” – tworzenie kolejno listy atrybutów.</w:t>
            </w:r>
          </w:p>
          <w:p w:rsidR="0053298B" w:rsidRPr="00355810" w:rsidRDefault="0053298B" w:rsidP="00BE0BBF">
            <w:pPr>
              <w:widowControl w:val="0"/>
              <w:suppressLineNumbers/>
              <w:suppressAutoHyphens/>
              <w:ind w:left="36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Zabawa badawcza z wykorzystaniem słoika oraz zapalonej świecy</w:t>
            </w:r>
            <w:r w:rsidRPr="00FC45D5">
              <w:rPr>
                <w:rFonts w:eastAsia="Arial Unicode MS"/>
                <w:kern w:val="1"/>
              </w:rPr>
              <w:t>.</w:t>
            </w:r>
          </w:p>
          <w:p w:rsidR="0053298B" w:rsidRDefault="0053298B" w:rsidP="00BE0BBF">
            <w:pPr>
              <w:widowControl w:val="0"/>
              <w:suppressLineNumbers/>
              <w:suppressAutoHyphens/>
              <w:ind w:left="720"/>
              <w:jc w:val="both"/>
              <w:rPr>
                <w:rFonts w:eastAsia="Arial Unicode MS"/>
                <w:kern w:val="1"/>
              </w:rPr>
            </w:pPr>
          </w:p>
          <w:p w:rsidR="0053298B" w:rsidRPr="00FC45D5" w:rsidRDefault="0053298B" w:rsidP="00660F26">
            <w:pPr>
              <w:widowControl w:val="0"/>
              <w:numPr>
                <w:ilvl w:val="0"/>
                <w:numId w:val="5"/>
              </w:numPr>
              <w:suppressLineNumbers/>
              <w:suppressAutoHyphens/>
              <w:jc w:val="both"/>
              <w:rPr>
                <w:rFonts w:eastAsia="Arial Unicode MS"/>
                <w:kern w:val="1"/>
              </w:rPr>
            </w:pPr>
            <w:r>
              <w:rPr>
                <w:rFonts w:eastAsia="Arial Unicode MS"/>
                <w:kern w:val="1"/>
              </w:rPr>
              <w:t>Badanie właściwości Słońca przy użyciu jego symbolu.</w:t>
            </w:r>
          </w:p>
          <w:p w:rsidR="0053298B" w:rsidRDefault="0053298B" w:rsidP="00BE0BBF">
            <w:pPr>
              <w:widowControl w:val="0"/>
              <w:suppressLineNumbers/>
              <w:suppressAutoHyphens/>
              <w:ind w:left="720"/>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Ilustrowanie słów piosenki, pt. „Zachodźże słoneczko” ruchem.</w:t>
            </w:r>
          </w:p>
          <w:p w:rsidR="0053298B" w:rsidRDefault="0053298B" w:rsidP="00BE0BBF">
            <w:pPr>
              <w:widowControl w:val="0"/>
              <w:suppressLineNumbers/>
              <w:suppressAutoHyphens/>
              <w:ind w:left="720"/>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 xml:space="preserve">Projekcja </w:t>
            </w:r>
            <w:r w:rsidRPr="00585675">
              <w:rPr>
                <w:rFonts w:eastAsia="Arial Unicode MS"/>
                <w:kern w:val="1"/>
              </w:rPr>
              <w:t xml:space="preserve">fragmentu filmu </w:t>
            </w:r>
            <w:r>
              <w:rPr>
                <w:rFonts w:eastAsia="Arial Unicode MS"/>
                <w:kern w:val="1"/>
              </w:rPr>
              <w:t>ukazującego</w:t>
            </w:r>
            <w:r w:rsidRPr="00585675">
              <w:rPr>
                <w:rFonts w:eastAsia="Arial Unicode MS"/>
                <w:kern w:val="1"/>
              </w:rPr>
              <w:t xml:space="preserve"> wybuchy na Słońcu</w:t>
            </w:r>
            <w:r>
              <w:rPr>
                <w:rFonts w:eastAsia="Arial Unicode MS"/>
                <w:kern w:val="1"/>
              </w:rPr>
              <w:t>, tzw. protuberancje. Zwrócenie uwagi, że nie należy bezpośrednio obserwować tarczy Słońca.</w:t>
            </w:r>
          </w:p>
          <w:p w:rsidR="0053298B" w:rsidRPr="00736D0C" w:rsidRDefault="0053298B" w:rsidP="00BE0BBF">
            <w:pPr>
              <w:widowControl w:val="0"/>
              <w:suppressLineNumbers/>
              <w:suppressAutoHyphens/>
              <w:ind w:left="72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 xml:space="preserve">„Śnieżna kula” – omawianie w parach, następnie w mniejszych i wreszcie </w:t>
            </w:r>
            <w:r>
              <w:rPr>
                <w:rFonts w:eastAsia="Arial Unicode MS"/>
                <w:kern w:val="1"/>
              </w:rPr>
              <w:br/>
              <w:t>w ośmioosobowych grupach zagrożeń będących wynikiem promieniowania oraz eksplozji na Słońcu.</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Pr>
                <w:rFonts w:eastAsia="Arial Unicode MS"/>
                <w:kern w:val="1"/>
              </w:rPr>
              <w:t>„Słońce też jest piegowate” – przeliczanie dużych plam na tarczy słonecznej w oparciu o fotografie oraz ilustracje w książkach.</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Pr>
                <w:rFonts w:eastAsia="Arial Unicode MS"/>
                <w:kern w:val="1"/>
              </w:rPr>
              <w:t>Praca plastyczna – odrysowywanie szablonów kół, wycinanie okręgów. Rytmiczne stemplowanie wnętrz konturów opuszkami palców umoczonymi w żółtej farbie.</w:t>
            </w:r>
          </w:p>
          <w:p w:rsidR="0053298B" w:rsidRPr="00355810" w:rsidRDefault="0053298B" w:rsidP="00BE0BBF">
            <w:pPr>
              <w:widowControl w:val="0"/>
              <w:suppressLineNumbers/>
              <w:suppressAutoHyphens/>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Porządkowanie miejsc pracy.</w:t>
            </w:r>
          </w:p>
          <w:p w:rsidR="0053298B" w:rsidRDefault="0053298B" w:rsidP="00BE0BBF">
            <w:pPr>
              <w:widowControl w:val="0"/>
              <w:suppressLineNumbers/>
              <w:suppressAutoHyphens/>
              <w:ind w:left="720"/>
              <w:jc w:val="both"/>
              <w:rPr>
                <w:rFonts w:eastAsia="Arial Unicode MS"/>
                <w:kern w:val="1"/>
              </w:rPr>
            </w:pPr>
          </w:p>
          <w:p w:rsidR="0053298B" w:rsidRPr="00C61A9D" w:rsidRDefault="0053298B" w:rsidP="00660F26">
            <w:pPr>
              <w:widowControl w:val="0"/>
              <w:numPr>
                <w:ilvl w:val="0"/>
                <w:numId w:val="5"/>
              </w:numPr>
              <w:suppressLineNumbers/>
              <w:suppressAutoHyphens/>
              <w:jc w:val="both"/>
            </w:pPr>
            <w:r w:rsidRPr="00C61A9D">
              <w:t xml:space="preserve">„Co by było, gdyby Słońce cały czas przysłaniał Księżyc?” – przedstawienie indywidualnych pomysłów </w:t>
            </w:r>
            <w:r w:rsidRPr="00C61A9D">
              <w:br/>
              <w:t>(tzw. analogia fantastyczna).</w:t>
            </w:r>
          </w:p>
          <w:p w:rsidR="0053298B" w:rsidRPr="00C61A9D" w:rsidRDefault="0053298B" w:rsidP="00BE0BBF">
            <w:pPr>
              <w:widowControl w:val="0"/>
              <w:suppressLineNumbers/>
              <w:suppressAutoHyphens/>
              <w:ind w:left="720"/>
            </w:pPr>
          </w:p>
          <w:p w:rsidR="0053298B" w:rsidRPr="00C61A9D" w:rsidRDefault="0053298B" w:rsidP="00660F26">
            <w:pPr>
              <w:pStyle w:val="Akapitzlist"/>
              <w:widowControl w:val="0"/>
              <w:numPr>
                <w:ilvl w:val="0"/>
                <w:numId w:val="5"/>
              </w:numPr>
              <w:suppressLineNumbers/>
              <w:suppressAutoHyphens/>
              <w:spacing w:line="240" w:lineRule="auto"/>
            </w:pPr>
            <w:r w:rsidRPr="00C61A9D">
              <w:lastRenderedPageBreak/>
              <w:t xml:space="preserve">Wyeksponowanie prac na tablicy. </w:t>
            </w:r>
          </w:p>
          <w:p w:rsidR="0053298B" w:rsidRPr="00C61A9D" w:rsidRDefault="0053298B" w:rsidP="00BE0BBF">
            <w:pPr>
              <w:pStyle w:val="Akapitzlist"/>
              <w:widowControl w:val="0"/>
              <w:suppressLineNumbers/>
              <w:suppressAutoHyphens/>
              <w:spacing w:line="240" w:lineRule="auto"/>
            </w:pPr>
            <w:r w:rsidRPr="00C61A9D">
              <w:t>Podsumowanie wiadomości.</w:t>
            </w:r>
          </w:p>
          <w:p w:rsidR="0053298B" w:rsidRPr="00C61A9D" w:rsidRDefault="0053298B" w:rsidP="00BE0BBF">
            <w:pPr>
              <w:pStyle w:val="Akapitzlist"/>
              <w:widowControl w:val="0"/>
              <w:suppressLineNumbers/>
              <w:suppressAutoHyphens/>
              <w:spacing w:line="240" w:lineRule="auto"/>
            </w:pPr>
          </w:p>
          <w:p w:rsidR="0053298B" w:rsidRPr="00C61A9D" w:rsidRDefault="0053298B" w:rsidP="00660F26">
            <w:pPr>
              <w:pStyle w:val="Akapitzlist"/>
              <w:widowControl w:val="0"/>
              <w:numPr>
                <w:ilvl w:val="0"/>
                <w:numId w:val="5"/>
              </w:numPr>
              <w:suppressLineNumbers/>
              <w:suppressAutoHyphens/>
              <w:spacing w:line="240" w:lineRule="auto"/>
            </w:pPr>
            <w:r w:rsidRPr="00C61A9D">
              <w:t>Podziękowanie za udział w zajęciach. Przekazanie iskierki.</w:t>
            </w:r>
          </w:p>
        </w:tc>
        <w:tc>
          <w:tcPr>
            <w:tcW w:w="4536" w:type="dxa"/>
            <w:tcBorders>
              <w:top w:val="single" w:sz="1" w:space="0" w:color="000000"/>
              <w:left w:val="single" w:sz="1" w:space="0" w:color="000000"/>
              <w:bottom w:val="single" w:sz="1" w:space="0" w:color="000000"/>
              <w:right w:val="single" w:sz="1" w:space="0" w:color="000000"/>
            </w:tcBorders>
          </w:tcPr>
          <w:p w:rsidR="0053298B" w:rsidRDefault="0053298B" w:rsidP="00BE0BBF">
            <w:pPr>
              <w:widowControl w:val="0"/>
              <w:suppressLineNumbers/>
              <w:suppressAutoHyphens/>
              <w:jc w:val="both"/>
              <w:rPr>
                <w:rFonts w:eastAsia="Arial Unicode MS"/>
                <w:i/>
                <w:kern w:val="1"/>
                <w:u w:val="single"/>
              </w:rPr>
            </w:pPr>
            <w:r w:rsidRPr="00693736">
              <w:rPr>
                <w:rFonts w:eastAsia="Arial Unicode MS"/>
                <w:i/>
                <w:kern w:val="1"/>
                <w:u w:val="single"/>
              </w:rPr>
              <w:lastRenderedPageBreak/>
              <w:t>Ucze</w:t>
            </w:r>
            <w:r>
              <w:rPr>
                <w:rFonts w:eastAsia="Arial Unicode MS"/>
                <w:i/>
                <w:kern w:val="1"/>
                <w:u w:val="single"/>
              </w:rPr>
              <w:t>ń</w:t>
            </w:r>
            <w:r w:rsidRPr="00693736">
              <w:rPr>
                <w:rFonts w:eastAsia="Arial Unicode MS"/>
                <w:i/>
                <w:kern w:val="1"/>
                <w:u w:val="single"/>
              </w:rPr>
              <w:t>:</w:t>
            </w:r>
          </w:p>
          <w:p w:rsidR="0053298B" w:rsidRPr="00693736" w:rsidRDefault="0053298B" w:rsidP="00BE0BBF">
            <w:pPr>
              <w:widowControl w:val="0"/>
              <w:suppressLineNumbers/>
              <w:suppressAutoHyphens/>
              <w:jc w:val="both"/>
              <w:rPr>
                <w:rFonts w:eastAsia="Arial Unicode MS"/>
                <w:i/>
                <w:kern w:val="1"/>
                <w:u w:val="single"/>
              </w:rPr>
            </w:pPr>
          </w:p>
          <w:p w:rsidR="0053298B" w:rsidRDefault="0053298B" w:rsidP="00BE0BBF">
            <w:pPr>
              <w:widowControl w:val="0"/>
              <w:suppressLineNumbers/>
              <w:suppressAutoHyphens/>
              <w:jc w:val="both"/>
              <w:rPr>
                <w:rFonts w:eastAsia="Arial Unicode MS"/>
                <w:kern w:val="1"/>
              </w:rPr>
            </w:pPr>
            <w:r>
              <w:rPr>
                <w:rFonts w:eastAsia="Arial Unicode MS"/>
                <w:kern w:val="1"/>
              </w:rPr>
              <w:t>- podaje skojarzenia stosownie do tematu;</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określa właściwości płomienia za pomocą zmysłów;</w:t>
            </w: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wykrywa korzyści płynące ze Słońca (jasność i ciepło, następujące po sobie: dzień, noc, pory roku);</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ilustruje ruchem słowa piosenki;</w:t>
            </w:r>
          </w:p>
          <w:p w:rsidR="0053298B" w:rsidRDefault="0053298B" w:rsidP="00BE0BBF">
            <w:pPr>
              <w:widowControl w:val="0"/>
              <w:suppressLineNumbers/>
              <w:suppressAutoHyphens/>
              <w:jc w:val="both"/>
              <w:rPr>
                <w:rFonts w:eastAsia="Arial Unicode MS"/>
                <w:kern w:val="1"/>
              </w:rPr>
            </w:pPr>
            <w:r>
              <w:rPr>
                <w:rFonts w:eastAsia="Arial Unicode MS"/>
                <w:kern w:val="1"/>
              </w:rPr>
              <w:t>- reaguje w umówiony sposób na określony sygnał;</w:t>
            </w: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wyjaśnia zagrożenia płynące ze strony Słońca (np. uszkodzenie wzroku, poparzenia słoneczne, udary słoneczne, przegrzanie ciała, awarie sieci elektrycznych);</w:t>
            </w: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wymienia poglądy z innymi uczniami (w parach, czwórkach, ósemkach);</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koncentruje się na zadaniu;</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xml:space="preserve">- właściwie reaguje na hasło, pauzę </w:t>
            </w:r>
            <w:r>
              <w:rPr>
                <w:rFonts w:eastAsia="Arial Unicode MS"/>
                <w:kern w:val="1"/>
              </w:rPr>
              <w:br/>
              <w:t>w muzyce (zmienia kierunek);</w:t>
            </w:r>
          </w:p>
          <w:p w:rsidR="0053298B" w:rsidRDefault="0053298B" w:rsidP="00BE0BBF">
            <w:pPr>
              <w:widowControl w:val="0"/>
              <w:suppressLineNumbers/>
              <w:suppressAutoHyphens/>
              <w:jc w:val="both"/>
              <w:rPr>
                <w:rFonts w:eastAsia="Arial Unicode MS"/>
                <w:kern w:val="1"/>
              </w:rPr>
            </w:pPr>
            <w:r>
              <w:rPr>
                <w:rFonts w:eastAsia="Arial Unicode MS"/>
                <w:kern w:val="1"/>
              </w:rPr>
              <w:t>- bezpiecznie posługuje się przyborami;</w:t>
            </w:r>
          </w:p>
          <w:p w:rsidR="0053298B" w:rsidRDefault="0053298B" w:rsidP="00BE0BBF">
            <w:pPr>
              <w:widowControl w:val="0"/>
              <w:suppressLineNumbers/>
              <w:suppressAutoHyphens/>
              <w:jc w:val="both"/>
              <w:rPr>
                <w:rFonts w:eastAsia="Arial Unicode MS"/>
                <w:kern w:val="1"/>
              </w:rPr>
            </w:pPr>
            <w:r>
              <w:rPr>
                <w:rFonts w:eastAsia="Arial Unicode MS"/>
                <w:kern w:val="1"/>
              </w:rPr>
              <w:t>- stempluje w rytmie we wskazany sposób;</w:t>
            </w: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dba o estetykę wytworu swojego działania;</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utrzymuje porządek w miejscu pracy;</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d</w:t>
            </w:r>
            <w:r w:rsidRPr="00355810">
              <w:rPr>
                <w:rFonts w:eastAsia="Arial Unicode MS"/>
                <w:kern w:val="1"/>
              </w:rPr>
              <w:t>zieli się wyobrażeniami</w:t>
            </w:r>
            <w:r>
              <w:rPr>
                <w:rFonts w:eastAsia="Arial Unicode MS"/>
                <w:kern w:val="1"/>
              </w:rPr>
              <w:t>;</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lastRenderedPageBreak/>
              <w:t>- ocenia własne zaangażowanie;</w:t>
            </w:r>
          </w:p>
          <w:p w:rsidR="0053298B" w:rsidRPr="00355810" w:rsidRDefault="0053298B" w:rsidP="00BE0BBF">
            <w:pPr>
              <w:widowControl w:val="0"/>
              <w:suppressLineNumbers/>
              <w:suppressAutoHyphens/>
              <w:rPr>
                <w:rFonts w:eastAsia="Arial Unicode MS"/>
                <w:kern w:val="1"/>
              </w:rPr>
            </w:pPr>
          </w:p>
          <w:p w:rsidR="0053298B" w:rsidRDefault="0053298B" w:rsidP="00BE0BBF">
            <w:pPr>
              <w:widowControl w:val="0"/>
              <w:suppressLineNumbers/>
              <w:suppressAutoHyphens/>
              <w:rPr>
                <w:rFonts w:eastAsia="Arial Unicode MS"/>
                <w:kern w:val="1"/>
              </w:rPr>
            </w:pPr>
          </w:p>
          <w:p w:rsidR="0053298B" w:rsidRPr="00355810" w:rsidRDefault="0053298B" w:rsidP="00BE0BBF">
            <w:pPr>
              <w:widowControl w:val="0"/>
              <w:suppressLineNumbers/>
              <w:suppressAutoHyphens/>
              <w:rPr>
                <w:rFonts w:eastAsia="Arial Unicode MS"/>
                <w:kern w:val="1"/>
              </w:rPr>
            </w:pPr>
            <w:r>
              <w:rPr>
                <w:rFonts w:eastAsia="Arial Unicode MS"/>
                <w:kern w:val="1"/>
              </w:rPr>
              <w:t>- włącza się w zabawę.</w:t>
            </w:r>
          </w:p>
        </w:tc>
      </w:tr>
    </w:tbl>
    <w:p w:rsidR="0053298B" w:rsidRDefault="0053298B" w:rsidP="0053298B">
      <w:pPr>
        <w:widowControl w:val="0"/>
        <w:suppressAutoHyphens/>
        <w:rPr>
          <w:rFonts w:eastAsia="Arial Unicode MS"/>
          <w:b/>
          <w:bCs/>
          <w:kern w:val="1"/>
          <w:sz w:val="28"/>
          <w:szCs w:val="28"/>
        </w:rPr>
      </w:pPr>
    </w:p>
    <w:p w:rsidR="0053298B" w:rsidRDefault="0053298B" w:rsidP="0053298B">
      <w:pPr>
        <w:widowControl w:val="0"/>
        <w:suppressAutoHyphens/>
        <w:rPr>
          <w:rFonts w:eastAsia="Arial Unicode MS"/>
          <w:b/>
          <w:bCs/>
          <w:kern w:val="1"/>
          <w:sz w:val="28"/>
          <w:szCs w:val="28"/>
        </w:rPr>
      </w:pPr>
    </w:p>
    <w:p w:rsidR="0053298B" w:rsidRDefault="0053298B" w:rsidP="0053298B">
      <w:pPr>
        <w:widowControl w:val="0"/>
        <w:suppressAutoHyphens/>
        <w:rPr>
          <w:rFonts w:eastAsia="Arial Unicode MS"/>
          <w:b/>
          <w:bCs/>
          <w:kern w:val="1"/>
          <w:sz w:val="28"/>
          <w:szCs w:val="28"/>
        </w:rPr>
      </w:pPr>
    </w:p>
    <w:p w:rsidR="0053298B" w:rsidRPr="00BB6014" w:rsidRDefault="0053298B" w:rsidP="0053298B">
      <w:pPr>
        <w:widowControl w:val="0"/>
        <w:suppressAutoHyphens/>
        <w:jc w:val="center"/>
        <w:rPr>
          <w:rFonts w:eastAsia="Arial Unicode MS"/>
          <w:b/>
          <w:bCs/>
          <w:i/>
          <w:kern w:val="1"/>
          <w:sz w:val="28"/>
          <w:szCs w:val="28"/>
        </w:rPr>
      </w:pPr>
      <w:r w:rsidRPr="00355810">
        <w:rPr>
          <w:rFonts w:eastAsia="Arial Unicode MS"/>
          <w:b/>
          <w:bCs/>
          <w:kern w:val="1"/>
          <w:sz w:val="28"/>
          <w:szCs w:val="28"/>
        </w:rPr>
        <w:t xml:space="preserve">Konspekt zajęć </w:t>
      </w:r>
      <w:r>
        <w:rPr>
          <w:rFonts w:eastAsia="Arial Unicode MS"/>
          <w:b/>
          <w:bCs/>
          <w:kern w:val="1"/>
          <w:sz w:val="28"/>
          <w:szCs w:val="28"/>
        </w:rPr>
        <w:t>nr 2</w:t>
      </w:r>
      <w:r w:rsidRPr="00355810">
        <w:rPr>
          <w:rFonts w:eastAsia="Arial Unicode MS"/>
          <w:b/>
          <w:bCs/>
          <w:kern w:val="1"/>
          <w:sz w:val="28"/>
          <w:szCs w:val="28"/>
        </w:rPr>
        <w:br/>
        <w:t xml:space="preserve">przewidziany </w:t>
      </w:r>
      <w:r>
        <w:rPr>
          <w:rFonts w:eastAsia="Arial Unicode MS"/>
          <w:b/>
          <w:bCs/>
          <w:kern w:val="1"/>
          <w:sz w:val="28"/>
          <w:szCs w:val="28"/>
        </w:rPr>
        <w:t xml:space="preserve">do realizacji w ramach spotkań </w:t>
      </w:r>
      <w:r w:rsidRPr="00BB6014">
        <w:rPr>
          <w:rFonts w:eastAsia="Arial Unicode MS"/>
          <w:b/>
          <w:bCs/>
          <w:i/>
          <w:kern w:val="1"/>
          <w:sz w:val="28"/>
          <w:szCs w:val="28"/>
        </w:rPr>
        <w:t>Koła Badawczego</w:t>
      </w:r>
      <w:r w:rsidRPr="00355810">
        <w:rPr>
          <w:rFonts w:eastAsia="Arial Unicode MS"/>
          <w:b/>
          <w:bCs/>
          <w:kern w:val="1"/>
          <w:sz w:val="28"/>
          <w:szCs w:val="28"/>
        </w:rPr>
        <w:t xml:space="preserve"> – </w:t>
      </w:r>
      <w:r>
        <w:rPr>
          <w:rFonts w:eastAsia="Arial Unicode MS"/>
          <w:b/>
          <w:bCs/>
          <w:kern w:val="1"/>
          <w:sz w:val="28"/>
          <w:szCs w:val="28"/>
        </w:rPr>
        <w:br/>
      </w:r>
      <w:r w:rsidRPr="00355810">
        <w:rPr>
          <w:rFonts w:eastAsia="Arial Unicode MS"/>
          <w:b/>
          <w:bCs/>
          <w:kern w:val="1"/>
          <w:sz w:val="28"/>
          <w:szCs w:val="28"/>
        </w:rPr>
        <w:t xml:space="preserve"> </w:t>
      </w:r>
      <w:r w:rsidRPr="00BB6014">
        <w:rPr>
          <w:rFonts w:eastAsia="Arial Unicode MS"/>
          <w:b/>
          <w:bCs/>
          <w:i/>
          <w:kern w:val="1"/>
          <w:sz w:val="28"/>
          <w:szCs w:val="28"/>
        </w:rPr>
        <w:t>Sam odkrywam tajemnice rzeczywistości</w:t>
      </w:r>
    </w:p>
    <w:p w:rsidR="0053298B" w:rsidRPr="00355810" w:rsidRDefault="0053298B" w:rsidP="0053298B">
      <w:pPr>
        <w:widowControl w:val="0"/>
        <w:suppressAutoHyphens/>
        <w:rPr>
          <w:rFonts w:eastAsia="Arial Unicode MS"/>
          <w:kern w:val="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71"/>
        <w:gridCol w:w="2533"/>
        <w:gridCol w:w="3870"/>
        <w:gridCol w:w="1163"/>
      </w:tblGrid>
      <w:tr w:rsidR="0053298B" w:rsidRPr="00C61A9D" w:rsidTr="00BE0BBF">
        <w:tc>
          <w:tcPr>
            <w:tcW w:w="2071"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jc w:val="center"/>
              <w:rPr>
                <w:rFonts w:eastAsia="Arial Unicode MS"/>
                <w:b/>
                <w:bCs/>
                <w:kern w:val="1"/>
              </w:rPr>
            </w:pPr>
            <w:r w:rsidRPr="00355810">
              <w:rPr>
                <w:rFonts w:eastAsia="Arial Unicode MS"/>
                <w:b/>
                <w:bCs/>
                <w:kern w:val="1"/>
              </w:rPr>
              <w:t>data</w:t>
            </w:r>
          </w:p>
        </w:tc>
        <w:tc>
          <w:tcPr>
            <w:tcW w:w="2533"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rPr>
                <w:rFonts w:eastAsia="Arial Unicode MS"/>
                <w:kern w:val="1"/>
              </w:rPr>
            </w:pPr>
            <w:r w:rsidRPr="00355810">
              <w:rPr>
                <w:rFonts w:eastAsia="Arial Unicode MS"/>
                <w:kern w:val="1"/>
              </w:rPr>
              <w:t xml:space="preserve"> </w:t>
            </w:r>
            <w:r>
              <w:rPr>
                <w:rFonts w:eastAsia="Arial Unicode MS"/>
                <w:kern w:val="1"/>
              </w:rPr>
              <w:t>….</w:t>
            </w:r>
          </w:p>
        </w:tc>
        <w:tc>
          <w:tcPr>
            <w:tcW w:w="3870"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jc w:val="center"/>
              <w:rPr>
                <w:rFonts w:eastAsia="Arial Unicode MS"/>
                <w:b/>
                <w:bCs/>
                <w:kern w:val="1"/>
              </w:rPr>
            </w:pPr>
            <w:r w:rsidRPr="00355810">
              <w:rPr>
                <w:rFonts w:eastAsia="Arial Unicode MS"/>
                <w:b/>
                <w:bCs/>
                <w:kern w:val="1"/>
              </w:rPr>
              <w:t>klasa</w:t>
            </w:r>
          </w:p>
        </w:tc>
        <w:tc>
          <w:tcPr>
            <w:tcW w:w="1163" w:type="dxa"/>
            <w:tcBorders>
              <w:top w:val="single" w:sz="1" w:space="0" w:color="000000"/>
              <w:left w:val="single" w:sz="1" w:space="0" w:color="000000"/>
              <w:bottom w:val="single" w:sz="1" w:space="0" w:color="000000"/>
              <w:right w:val="single" w:sz="1" w:space="0" w:color="000000"/>
            </w:tcBorders>
          </w:tcPr>
          <w:p w:rsidR="0053298B" w:rsidRPr="00355810" w:rsidRDefault="0053298B" w:rsidP="00BE0BBF">
            <w:pPr>
              <w:widowControl w:val="0"/>
              <w:suppressLineNumbers/>
              <w:suppressAutoHyphens/>
              <w:jc w:val="center"/>
              <w:rPr>
                <w:rFonts w:eastAsia="Arial Unicode MS"/>
                <w:kern w:val="1"/>
              </w:rPr>
            </w:pPr>
            <w:r w:rsidRPr="00355810">
              <w:rPr>
                <w:rFonts w:eastAsia="Arial Unicode MS"/>
                <w:kern w:val="1"/>
              </w:rPr>
              <w:t>II</w:t>
            </w:r>
          </w:p>
        </w:tc>
      </w:tr>
    </w:tbl>
    <w:p w:rsidR="0053298B" w:rsidRPr="00355810" w:rsidRDefault="0053298B" w:rsidP="0053298B">
      <w:pPr>
        <w:widowControl w:val="0"/>
        <w:suppressAutoHyphens/>
        <w:rPr>
          <w:rFonts w:eastAsia="Arial Unicode MS"/>
          <w:kern w:val="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86"/>
        <w:gridCol w:w="1888"/>
        <w:gridCol w:w="863"/>
      </w:tblGrid>
      <w:tr w:rsidR="0053298B" w:rsidRPr="00C61A9D" w:rsidTr="00BE0BBF">
        <w:tc>
          <w:tcPr>
            <w:tcW w:w="6886"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rPr>
                <w:rFonts w:eastAsia="Arial Unicode MS"/>
                <w:b/>
                <w:bCs/>
                <w:kern w:val="1"/>
              </w:rPr>
            </w:pPr>
            <w:r>
              <w:rPr>
                <w:rFonts w:eastAsia="Arial Unicode MS"/>
                <w:b/>
                <w:bCs/>
                <w:kern w:val="1"/>
              </w:rPr>
              <w:t xml:space="preserve">nauczyciel: </w:t>
            </w:r>
            <w:r>
              <w:rPr>
                <w:rFonts w:eastAsia="Arial Unicode MS"/>
                <w:b/>
                <w:bCs/>
                <w:kern w:val="1"/>
              </w:rPr>
              <w:br/>
            </w:r>
            <w:r w:rsidRPr="00171D47">
              <w:rPr>
                <w:rFonts w:eastAsia="Arial Unicode MS"/>
                <w:bCs/>
                <w:kern w:val="1"/>
              </w:rPr>
              <w:t>Katarzyna Palla</w:t>
            </w:r>
          </w:p>
        </w:tc>
        <w:tc>
          <w:tcPr>
            <w:tcW w:w="1888" w:type="dxa"/>
            <w:tcBorders>
              <w:top w:val="single" w:sz="1" w:space="0" w:color="000000"/>
              <w:left w:val="single" w:sz="1" w:space="0" w:color="000000"/>
              <w:bottom w:val="single" w:sz="1" w:space="0" w:color="000000"/>
            </w:tcBorders>
          </w:tcPr>
          <w:p w:rsidR="0053298B" w:rsidRPr="00355810" w:rsidRDefault="0053298B" w:rsidP="00BE0BBF">
            <w:pPr>
              <w:widowControl w:val="0"/>
              <w:suppressLineNumbers/>
              <w:suppressAutoHyphens/>
              <w:rPr>
                <w:rFonts w:eastAsia="Arial Unicode MS"/>
                <w:b/>
                <w:bCs/>
                <w:kern w:val="1"/>
              </w:rPr>
            </w:pPr>
            <w:r w:rsidRPr="00355810">
              <w:rPr>
                <w:rFonts w:eastAsia="Arial Unicode MS"/>
                <w:b/>
                <w:bCs/>
                <w:kern w:val="1"/>
              </w:rPr>
              <w:t>ogólny czas zajęć</w:t>
            </w:r>
          </w:p>
        </w:tc>
        <w:tc>
          <w:tcPr>
            <w:tcW w:w="863" w:type="dxa"/>
            <w:tcBorders>
              <w:top w:val="single" w:sz="1" w:space="0" w:color="000000"/>
              <w:left w:val="single" w:sz="1" w:space="0" w:color="000000"/>
              <w:bottom w:val="single" w:sz="1" w:space="0" w:color="000000"/>
              <w:right w:val="single" w:sz="1" w:space="0" w:color="000000"/>
            </w:tcBorders>
          </w:tcPr>
          <w:p w:rsidR="0053298B" w:rsidRPr="00355810" w:rsidRDefault="0053298B" w:rsidP="00BE0BBF">
            <w:pPr>
              <w:widowControl w:val="0"/>
              <w:suppressLineNumbers/>
              <w:suppressAutoHyphens/>
              <w:rPr>
                <w:rFonts w:eastAsia="Arial Unicode MS"/>
                <w:kern w:val="1"/>
              </w:rPr>
            </w:pPr>
            <w:r w:rsidRPr="00355810">
              <w:rPr>
                <w:rFonts w:eastAsia="Arial Unicode MS"/>
                <w:kern w:val="1"/>
              </w:rPr>
              <w:t xml:space="preserve"> ~90’</w:t>
            </w:r>
          </w:p>
        </w:tc>
      </w:tr>
    </w:tbl>
    <w:p w:rsidR="0053298B" w:rsidRPr="00355810" w:rsidRDefault="0053298B" w:rsidP="0053298B">
      <w:pPr>
        <w:widowControl w:val="0"/>
        <w:suppressAutoHyphens/>
        <w:rPr>
          <w:rFonts w:eastAsia="Arial Unicode MS"/>
          <w:b/>
          <w:bCs/>
          <w:kern w:val="1"/>
        </w:rPr>
      </w:pPr>
    </w:p>
    <w:p w:rsidR="0053298B" w:rsidRPr="00355810" w:rsidRDefault="0053298B" w:rsidP="0053298B">
      <w:pPr>
        <w:widowControl w:val="0"/>
        <w:tabs>
          <w:tab w:val="left" w:pos="3630"/>
        </w:tabs>
        <w:suppressAutoHyphens/>
        <w:rPr>
          <w:rFonts w:eastAsia="Arial Unicode MS"/>
          <w:b/>
          <w:bCs/>
          <w:kern w:val="1"/>
        </w:rPr>
      </w:pPr>
    </w:p>
    <w:p w:rsidR="0053298B" w:rsidRPr="00355810" w:rsidRDefault="0053298B" w:rsidP="0053298B">
      <w:pPr>
        <w:widowControl w:val="0"/>
        <w:tabs>
          <w:tab w:val="left" w:pos="3630"/>
        </w:tabs>
        <w:suppressAutoHyphens/>
        <w:rPr>
          <w:rFonts w:eastAsia="Arial Unicode MS"/>
          <w:b/>
          <w:bCs/>
          <w:kern w:val="1"/>
        </w:rPr>
      </w:pPr>
      <w:r w:rsidRPr="00355810">
        <w:rPr>
          <w:rFonts w:eastAsia="Arial Unicode MS"/>
          <w:b/>
          <w:bCs/>
          <w:kern w:val="1"/>
        </w:rPr>
        <w:t xml:space="preserve">Temat: </w:t>
      </w:r>
      <w:r w:rsidRPr="00171D47">
        <w:rPr>
          <w:rFonts w:eastAsia="Arial Unicode MS"/>
          <w:bCs/>
          <w:kern w:val="1"/>
        </w:rPr>
        <w:t>Fazy Księżyca</w:t>
      </w:r>
      <w:r>
        <w:rPr>
          <w:rFonts w:eastAsia="Arial Unicode MS"/>
          <w:bCs/>
          <w:kern w:val="1"/>
        </w:rPr>
        <w:t>.</w:t>
      </w:r>
    </w:p>
    <w:p w:rsidR="0053298B" w:rsidRPr="00355810" w:rsidRDefault="0053298B" w:rsidP="0053298B">
      <w:pPr>
        <w:widowControl w:val="0"/>
        <w:suppressAutoHyphens/>
        <w:rPr>
          <w:rFonts w:eastAsia="Arial Unicode MS"/>
          <w:b/>
          <w:bCs/>
          <w:kern w:val="1"/>
        </w:rPr>
      </w:pPr>
    </w:p>
    <w:p w:rsidR="0053298B" w:rsidRPr="00355810" w:rsidRDefault="0053298B" w:rsidP="0053298B">
      <w:pPr>
        <w:widowControl w:val="0"/>
        <w:suppressAutoHyphens/>
        <w:rPr>
          <w:rFonts w:eastAsia="Arial Unicode MS"/>
          <w:b/>
          <w:bCs/>
          <w:kern w:val="1"/>
          <w:u w:val="single"/>
        </w:rPr>
      </w:pPr>
      <w:r w:rsidRPr="00355810">
        <w:rPr>
          <w:rFonts w:eastAsia="Arial Unicode MS"/>
          <w:b/>
          <w:bCs/>
          <w:kern w:val="1"/>
          <w:u w:val="single"/>
        </w:rPr>
        <w:t>Cele ogólne:</w:t>
      </w:r>
    </w:p>
    <w:p w:rsidR="0053298B" w:rsidRPr="00355810" w:rsidRDefault="0053298B" w:rsidP="0053298B">
      <w:pPr>
        <w:widowControl w:val="0"/>
        <w:suppressAutoHyphens/>
        <w:rPr>
          <w:rFonts w:eastAsia="Arial Unicode MS"/>
          <w:bCs/>
          <w:kern w:val="1"/>
        </w:rPr>
      </w:pPr>
    </w:p>
    <w:p w:rsidR="0053298B" w:rsidRPr="00355810" w:rsidRDefault="0053298B" w:rsidP="0053298B">
      <w:pPr>
        <w:widowControl w:val="0"/>
        <w:suppressAutoHyphens/>
        <w:rPr>
          <w:rFonts w:eastAsia="Arial Unicode MS"/>
          <w:bCs/>
          <w:kern w:val="1"/>
        </w:rPr>
      </w:pPr>
      <w:r w:rsidRPr="00355810">
        <w:rPr>
          <w:rFonts w:eastAsia="Arial Unicode MS"/>
          <w:bCs/>
          <w:kern w:val="1"/>
        </w:rPr>
        <w:t>- rozbudzanie zainteresowań przyrodniczych</w:t>
      </w:r>
      <w:r>
        <w:rPr>
          <w:rFonts w:eastAsia="Arial Unicode MS"/>
          <w:bCs/>
          <w:kern w:val="1"/>
        </w:rPr>
        <w:t>,</w:t>
      </w:r>
    </w:p>
    <w:p w:rsidR="0053298B" w:rsidRPr="00355810" w:rsidRDefault="0053298B" w:rsidP="0053298B">
      <w:pPr>
        <w:widowControl w:val="0"/>
        <w:suppressAutoHyphens/>
        <w:rPr>
          <w:rFonts w:eastAsia="Arial Unicode MS"/>
          <w:b/>
          <w:bCs/>
          <w:kern w:val="1"/>
        </w:rPr>
      </w:pPr>
      <w:r w:rsidRPr="00355810">
        <w:rPr>
          <w:rFonts w:eastAsia="Arial Unicode MS"/>
          <w:b/>
          <w:bCs/>
          <w:kern w:val="1"/>
        </w:rPr>
        <w:t xml:space="preserve">- </w:t>
      </w:r>
      <w:r w:rsidRPr="00355810">
        <w:rPr>
          <w:rFonts w:eastAsia="Arial Unicode MS"/>
          <w:bCs/>
          <w:kern w:val="1"/>
        </w:rPr>
        <w:t>wdrażanie do zgodnej współpracy w grupie</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rozwijanie wyobraźni</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ab/>
      </w:r>
      <w:r w:rsidRPr="00355810">
        <w:rPr>
          <w:rFonts w:eastAsia="Arial Unicode MS"/>
          <w:bCs/>
          <w:kern w:val="1"/>
        </w:rPr>
        <w:tab/>
      </w:r>
    </w:p>
    <w:p w:rsidR="0053298B" w:rsidRPr="00355810" w:rsidRDefault="0053298B" w:rsidP="0053298B">
      <w:pPr>
        <w:widowControl w:val="0"/>
        <w:suppressAutoHyphens/>
        <w:rPr>
          <w:rFonts w:eastAsia="Arial Unicode MS"/>
          <w:b/>
          <w:bCs/>
          <w:kern w:val="1"/>
          <w:u w:val="single"/>
        </w:rPr>
      </w:pPr>
      <w:r w:rsidRPr="00355810">
        <w:rPr>
          <w:rFonts w:eastAsia="Arial Unicode MS"/>
          <w:b/>
          <w:bCs/>
          <w:kern w:val="1"/>
          <w:u w:val="single"/>
        </w:rPr>
        <w:t xml:space="preserve">Cele szczegółowe: </w:t>
      </w:r>
    </w:p>
    <w:p w:rsidR="0053298B" w:rsidRPr="00355810" w:rsidRDefault="0053298B" w:rsidP="0053298B">
      <w:pPr>
        <w:widowControl w:val="0"/>
        <w:suppressAutoHyphens/>
        <w:rPr>
          <w:rFonts w:eastAsia="Arial Unicode MS"/>
          <w:bCs/>
          <w:kern w:val="1"/>
        </w:rPr>
      </w:pPr>
    </w:p>
    <w:p w:rsidR="0053298B" w:rsidRPr="00355810" w:rsidRDefault="0053298B" w:rsidP="0053298B">
      <w:pPr>
        <w:widowControl w:val="0"/>
        <w:suppressAutoHyphens/>
        <w:rPr>
          <w:rFonts w:eastAsia="Arial Unicode MS"/>
          <w:bCs/>
          <w:kern w:val="1"/>
        </w:rPr>
      </w:pPr>
      <w:r>
        <w:rPr>
          <w:rFonts w:eastAsia="Arial Unicode MS"/>
          <w:bCs/>
          <w:kern w:val="1"/>
        </w:rPr>
        <w:t>Uczestnik</w:t>
      </w:r>
      <w:r w:rsidRPr="00355810">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xml:space="preserve">- </w:t>
      </w:r>
      <w:r>
        <w:rPr>
          <w:rFonts w:eastAsia="Arial Unicode MS"/>
          <w:bCs/>
          <w:kern w:val="1"/>
        </w:rPr>
        <w:t xml:space="preserve">dodaje i odejmuje w zakresie 100 </w:t>
      </w:r>
      <w:r w:rsidRPr="00355810">
        <w:rPr>
          <w:rFonts w:eastAsia="Arial Unicode MS"/>
          <w:bCs/>
          <w:kern w:val="1"/>
        </w:rPr>
        <w:t>(odszyfrowuje hasło)</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rozróżnia i nazywa fazy Księżyca</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wyszukuje kształty</w:t>
      </w:r>
      <w:r>
        <w:rPr>
          <w:rFonts w:eastAsia="Arial Unicode MS"/>
          <w:bCs/>
          <w:kern w:val="1"/>
        </w:rPr>
        <w:t xml:space="preserve"> zbliżone do obrazu satelity Ziemi,</w:t>
      </w:r>
    </w:p>
    <w:p w:rsidR="0053298B" w:rsidRPr="00355810" w:rsidRDefault="0053298B" w:rsidP="0053298B">
      <w:pPr>
        <w:widowControl w:val="0"/>
        <w:suppressAutoHyphens/>
        <w:rPr>
          <w:rFonts w:eastAsia="Arial Unicode MS"/>
          <w:bCs/>
          <w:kern w:val="1"/>
        </w:rPr>
      </w:pPr>
      <w:r w:rsidRPr="00355810">
        <w:rPr>
          <w:rFonts w:eastAsia="Arial Unicode MS"/>
          <w:bCs/>
          <w:kern w:val="1"/>
        </w:rPr>
        <w:t>- wie, że koło składa się z czterech części</w:t>
      </w:r>
      <w:r>
        <w:rPr>
          <w:rFonts w:eastAsia="Arial Unicode MS"/>
          <w:bCs/>
          <w:kern w:val="1"/>
        </w:rPr>
        <w:t xml:space="preserve"> (nazywa czwartą część),</w:t>
      </w:r>
    </w:p>
    <w:p w:rsidR="0053298B" w:rsidRPr="00355810" w:rsidRDefault="0053298B" w:rsidP="0053298B">
      <w:pPr>
        <w:widowControl w:val="0"/>
        <w:suppressAutoHyphens/>
        <w:rPr>
          <w:rFonts w:eastAsia="Arial Unicode MS"/>
          <w:bCs/>
          <w:kern w:val="1"/>
        </w:rPr>
      </w:pPr>
      <w:r w:rsidRPr="00355810">
        <w:rPr>
          <w:rFonts w:eastAsia="Arial Unicode MS"/>
          <w:bCs/>
          <w:kern w:val="1"/>
        </w:rPr>
        <w:t>- naśladuje ilustrację ruchową do piosenki</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xml:space="preserve">- wypowiada się na </w:t>
      </w:r>
      <w:r>
        <w:rPr>
          <w:rFonts w:eastAsia="Arial Unicode MS"/>
          <w:bCs/>
          <w:kern w:val="1"/>
        </w:rPr>
        <w:t>temat genezy Księżyca,</w:t>
      </w:r>
    </w:p>
    <w:p w:rsidR="0053298B" w:rsidRPr="00355810" w:rsidRDefault="0053298B" w:rsidP="0053298B">
      <w:pPr>
        <w:widowControl w:val="0"/>
        <w:suppressAutoHyphens/>
        <w:rPr>
          <w:rFonts w:eastAsia="Arial Unicode MS"/>
          <w:bCs/>
          <w:kern w:val="1"/>
        </w:rPr>
      </w:pPr>
      <w:r w:rsidRPr="00355810">
        <w:rPr>
          <w:rFonts w:eastAsia="Arial Unicode MS"/>
          <w:bCs/>
          <w:kern w:val="1"/>
        </w:rPr>
        <w:t>- przestrzega zasad w grupie (słucha innych, oczekuje na swoją kolej)</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ilustruje jeden z zaproponowanych krajobrazów księżycowych</w:t>
      </w:r>
      <w:r>
        <w:rPr>
          <w:rFonts w:eastAsia="Arial Unicode MS"/>
          <w:bCs/>
          <w:kern w:val="1"/>
        </w:rPr>
        <w:t>,</w:t>
      </w:r>
    </w:p>
    <w:p w:rsidR="0053298B" w:rsidRPr="00355810" w:rsidRDefault="0053298B" w:rsidP="0053298B">
      <w:pPr>
        <w:widowControl w:val="0"/>
        <w:suppressAutoHyphens/>
        <w:rPr>
          <w:rFonts w:eastAsia="Arial Unicode MS"/>
          <w:bCs/>
          <w:kern w:val="1"/>
        </w:rPr>
      </w:pPr>
      <w:r w:rsidRPr="00355810">
        <w:rPr>
          <w:rFonts w:eastAsia="Arial Unicode MS"/>
          <w:bCs/>
          <w:kern w:val="1"/>
        </w:rPr>
        <w:t>- dostosowuje ruch do polecenia</w:t>
      </w:r>
      <w:r>
        <w:rPr>
          <w:rFonts w:eastAsia="Arial Unicode MS"/>
          <w:bCs/>
          <w:kern w:val="1"/>
        </w:rPr>
        <w:t>.</w:t>
      </w:r>
    </w:p>
    <w:p w:rsidR="0053298B" w:rsidRPr="00355810" w:rsidRDefault="0053298B" w:rsidP="0053298B">
      <w:pPr>
        <w:widowControl w:val="0"/>
        <w:suppressAutoHyphens/>
        <w:rPr>
          <w:rFonts w:eastAsia="Arial Unicode MS"/>
          <w:bCs/>
          <w:kern w:val="1"/>
        </w:rPr>
      </w:pPr>
    </w:p>
    <w:p w:rsidR="0053298B" w:rsidRPr="00355810" w:rsidRDefault="0053298B" w:rsidP="0053298B">
      <w:pPr>
        <w:widowControl w:val="0"/>
        <w:suppressAutoHyphens/>
        <w:rPr>
          <w:rFonts w:eastAsia="Arial Unicode MS"/>
          <w:b/>
          <w:bCs/>
          <w:kern w:val="1"/>
          <w:u w:val="single"/>
        </w:rPr>
      </w:pPr>
      <w:r w:rsidRPr="00BB6014">
        <w:rPr>
          <w:rFonts w:eastAsia="Arial Unicode MS"/>
          <w:b/>
          <w:bCs/>
          <w:kern w:val="1"/>
          <w:u w:val="single"/>
        </w:rPr>
        <w:t>Środki dydaktyczne</w:t>
      </w:r>
      <w:r>
        <w:rPr>
          <w:rFonts w:eastAsia="Arial Unicode MS"/>
          <w:b/>
          <w:bCs/>
          <w:kern w:val="1"/>
          <w:u w:val="single"/>
        </w:rPr>
        <w:t xml:space="preserve"> i materiały pomocnicze</w:t>
      </w:r>
      <w:r w:rsidRPr="00355810">
        <w:rPr>
          <w:rFonts w:eastAsia="Arial Unicode MS"/>
          <w:b/>
          <w:bCs/>
          <w:kern w:val="1"/>
          <w:u w:val="single"/>
        </w:rPr>
        <w:t xml:space="preserve">: </w:t>
      </w:r>
    </w:p>
    <w:p w:rsidR="0053298B" w:rsidRPr="00355810" w:rsidRDefault="0053298B" w:rsidP="0053298B">
      <w:pPr>
        <w:widowControl w:val="0"/>
        <w:suppressAutoHyphens/>
        <w:jc w:val="both"/>
        <w:rPr>
          <w:rFonts w:eastAsia="Arial Unicode MS"/>
          <w:bCs/>
          <w:kern w:val="1"/>
        </w:rPr>
      </w:pPr>
      <w:r w:rsidRPr="00355810">
        <w:rPr>
          <w:rFonts w:eastAsia="Arial Unicode MS"/>
          <w:bCs/>
          <w:kern w:val="1"/>
        </w:rPr>
        <w:t>mapy Księżyca, podpisy, papierowe koła, kredki, karty pracy (matema</w:t>
      </w:r>
      <w:r>
        <w:rPr>
          <w:rFonts w:eastAsia="Arial Unicode MS"/>
          <w:bCs/>
          <w:kern w:val="1"/>
        </w:rPr>
        <w:t>tyczne), biszkopty, landrynki w </w:t>
      </w:r>
      <w:r w:rsidRPr="00355810">
        <w:rPr>
          <w:rFonts w:eastAsia="Arial Unicode MS"/>
          <w:bCs/>
          <w:kern w:val="1"/>
        </w:rPr>
        <w:t>kształcie księżyca, mandarynki</w:t>
      </w:r>
      <w:r>
        <w:rPr>
          <w:rFonts w:eastAsia="Arial Unicode MS"/>
          <w:bCs/>
          <w:kern w:val="1"/>
        </w:rPr>
        <w:t>, fotografia pocięta na części oklejona na odwrocie wynikami mnożenia i dzielenia, osobne kartoniki z działaniami.</w:t>
      </w:r>
    </w:p>
    <w:p w:rsidR="0053298B" w:rsidRDefault="0053298B" w:rsidP="0053298B">
      <w:pPr>
        <w:widowControl w:val="0"/>
        <w:suppressAutoHyphens/>
        <w:rPr>
          <w:rFonts w:eastAsia="Arial Unicode MS"/>
          <w:b/>
          <w:bCs/>
          <w:kern w:val="1"/>
          <w:u w:val="single"/>
        </w:rPr>
      </w:pPr>
    </w:p>
    <w:p w:rsidR="0053298B" w:rsidRPr="00355810" w:rsidRDefault="0053298B" w:rsidP="0053298B">
      <w:pPr>
        <w:widowControl w:val="0"/>
        <w:suppressAutoHyphens/>
        <w:rPr>
          <w:rFonts w:eastAsia="Arial Unicode MS"/>
          <w:kern w:val="1"/>
          <w:u w:val="single"/>
        </w:rPr>
      </w:pPr>
      <w:r w:rsidRPr="00355810">
        <w:rPr>
          <w:rFonts w:eastAsia="Arial Unicode MS"/>
          <w:b/>
          <w:bCs/>
          <w:kern w:val="1"/>
          <w:u w:val="single"/>
        </w:rPr>
        <w:t>Metody pracy:</w:t>
      </w:r>
      <w:r w:rsidRPr="00355810">
        <w:rPr>
          <w:rFonts w:eastAsia="Arial Unicode MS"/>
          <w:kern w:val="1"/>
          <w:u w:val="single"/>
        </w:rPr>
        <w:t xml:space="preserve"> </w:t>
      </w:r>
    </w:p>
    <w:p w:rsidR="0053298B" w:rsidRPr="003C0A74" w:rsidRDefault="0053298B" w:rsidP="0053298B">
      <w:pPr>
        <w:widowControl w:val="0"/>
        <w:suppressAutoHyphens/>
        <w:rPr>
          <w:rFonts w:eastAsia="Arial Unicode MS"/>
          <w:i/>
          <w:kern w:val="1"/>
        </w:rPr>
      </w:pPr>
      <w:r w:rsidRPr="00355810">
        <w:rPr>
          <w:rFonts w:eastAsia="Arial Unicode MS"/>
          <w:kern w:val="1"/>
        </w:rPr>
        <w:t xml:space="preserve"> </w:t>
      </w:r>
      <w:r w:rsidRPr="003C0A74">
        <w:rPr>
          <w:rFonts w:eastAsia="Arial Unicode MS"/>
          <w:i/>
          <w:kern w:val="1"/>
        </w:rPr>
        <w:t>wg W. Okonia</w:t>
      </w:r>
    </w:p>
    <w:p w:rsidR="0053298B" w:rsidRPr="003C0A74" w:rsidRDefault="0053298B" w:rsidP="0053298B">
      <w:pPr>
        <w:widowControl w:val="0"/>
        <w:suppressAutoHyphens/>
        <w:rPr>
          <w:rFonts w:eastAsia="Arial Unicode MS"/>
          <w:i/>
          <w:kern w:val="1"/>
        </w:rPr>
      </w:pPr>
      <w:r w:rsidRPr="003C0A74">
        <w:rPr>
          <w:rFonts w:eastAsia="Arial Unicode MS"/>
          <w:i/>
          <w:kern w:val="1"/>
        </w:rPr>
        <w:t>- asymilacji wiedzy</w:t>
      </w:r>
      <w:r>
        <w:rPr>
          <w:rFonts w:eastAsia="Arial Unicode MS"/>
          <w:i/>
          <w:kern w:val="1"/>
        </w:rPr>
        <w:t>,</w:t>
      </w:r>
    </w:p>
    <w:p w:rsidR="0053298B" w:rsidRPr="003C0A74" w:rsidRDefault="0053298B" w:rsidP="0053298B">
      <w:pPr>
        <w:widowControl w:val="0"/>
        <w:suppressAutoHyphens/>
        <w:rPr>
          <w:rFonts w:eastAsia="Arial Unicode MS"/>
          <w:i/>
          <w:kern w:val="1"/>
        </w:rPr>
      </w:pPr>
      <w:r w:rsidRPr="003C0A74">
        <w:rPr>
          <w:rFonts w:eastAsia="Arial Unicode MS"/>
          <w:i/>
          <w:kern w:val="1"/>
        </w:rPr>
        <w:t>- samodzielnego dochodzenia do wiedzy</w:t>
      </w:r>
      <w:r>
        <w:rPr>
          <w:rFonts w:eastAsia="Arial Unicode MS"/>
          <w:i/>
          <w:kern w:val="1"/>
        </w:rPr>
        <w:t>,</w:t>
      </w:r>
    </w:p>
    <w:p w:rsidR="0053298B" w:rsidRPr="003C0A74" w:rsidRDefault="0053298B" w:rsidP="0053298B">
      <w:pPr>
        <w:widowControl w:val="0"/>
        <w:suppressAutoHyphens/>
        <w:rPr>
          <w:rFonts w:eastAsia="Arial Unicode MS"/>
          <w:i/>
          <w:kern w:val="1"/>
        </w:rPr>
      </w:pPr>
      <w:r w:rsidRPr="003C0A74">
        <w:rPr>
          <w:rFonts w:eastAsia="Arial Unicode MS"/>
          <w:i/>
          <w:kern w:val="1"/>
        </w:rPr>
        <w:lastRenderedPageBreak/>
        <w:t>- waloryzacyjne</w:t>
      </w:r>
      <w:r>
        <w:rPr>
          <w:rFonts w:eastAsia="Arial Unicode MS"/>
          <w:i/>
          <w:kern w:val="1"/>
        </w:rPr>
        <w:t>,</w:t>
      </w:r>
    </w:p>
    <w:p w:rsidR="0053298B" w:rsidRPr="003C0A74" w:rsidRDefault="0053298B" w:rsidP="0053298B">
      <w:pPr>
        <w:widowControl w:val="0"/>
        <w:suppressAutoHyphens/>
        <w:rPr>
          <w:rFonts w:eastAsia="Arial Unicode MS"/>
          <w:i/>
          <w:kern w:val="1"/>
        </w:rPr>
      </w:pPr>
      <w:r w:rsidRPr="003C0A74">
        <w:rPr>
          <w:rFonts w:eastAsia="Arial Unicode MS"/>
          <w:i/>
          <w:kern w:val="1"/>
        </w:rPr>
        <w:t>- praktyczne</w:t>
      </w:r>
      <w:r>
        <w:rPr>
          <w:rFonts w:eastAsia="Arial Unicode MS"/>
          <w:i/>
          <w:kern w:val="1"/>
        </w:rPr>
        <w:t>.</w:t>
      </w:r>
    </w:p>
    <w:p w:rsidR="0053298B" w:rsidRPr="00355810" w:rsidRDefault="0053298B" w:rsidP="0053298B">
      <w:pPr>
        <w:widowControl w:val="0"/>
        <w:suppressAutoHyphens/>
        <w:rPr>
          <w:rFonts w:eastAsia="Arial Unicode MS"/>
          <w:kern w:val="1"/>
        </w:rPr>
      </w:pPr>
      <w:r w:rsidRPr="00355810">
        <w:rPr>
          <w:rFonts w:eastAsia="Arial Unicode MS"/>
          <w:kern w:val="1"/>
        </w:rPr>
        <w:t xml:space="preserve">  </w:t>
      </w:r>
    </w:p>
    <w:p w:rsidR="0053298B" w:rsidRPr="00355810" w:rsidRDefault="0053298B" w:rsidP="0053298B">
      <w:pPr>
        <w:widowControl w:val="0"/>
        <w:suppressAutoHyphens/>
        <w:rPr>
          <w:rFonts w:eastAsia="Arial Unicode MS"/>
          <w:kern w:val="1"/>
        </w:rPr>
      </w:pPr>
      <w:r w:rsidRPr="00355810">
        <w:rPr>
          <w:rFonts w:eastAsia="Arial Unicode MS"/>
          <w:b/>
          <w:bCs/>
          <w:kern w:val="1"/>
          <w:u w:val="single"/>
        </w:rPr>
        <w:t>Formy pracy:</w:t>
      </w:r>
      <w:r w:rsidRPr="00355810">
        <w:rPr>
          <w:rFonts w:eastAsia="Arial Unicode MS"/>
          <w:b/>
          <w:bCs/>
          <w:kern w:val="1"/>
        </w:rPr>
        <w:t xml:space="preserve"> </w:t>
      </w:r>
    </w:p>
    <w:p w:rsidR="0053298B" w:rsidRPr="00355810" w:rsidRDefault="0053298B" w:rsidP="0053298B">
      <w:pPr>
        <w:widowControl w:val="0"/>
        <w:suppressAutoHyphens/>
        <w:rPr>
          <w:rFonts w:eastAsia="Arial Unicode MS"/>
          <w:kern w:val="1"/>
        </w:rPr>
      </w:pPr>
      <w:r w:rsidRPr="00355810">
        <w:rPr>
          <w:rFonts w:eastAsia="Arial Unicode MS"/>
          <w:kern w:val="1"/>
        </w:rPr>
        <w:t>- grupowa</w:t>
      </w:r>
      <w:r>
        <w:rPr>
          <w:rFonts w:eastAsia="Arial Unicode MS"/>
          <w:kern w:val="1"/>
        </w:rPr>
        <w:t>,</w:t>
      </w:r>
      <w:r w:rsidRPr="00355810">
        <w:rPr>
          <w:rFonts w:eastAsia="Arial Unicode MS"/>
          <w:kern w:val="1"/>
        </w:rPr>
        <w:t xml:space="preserve"> </w:t>
      </w:r>
    </w:p>
    <w:p w:rsidR="0053298B" w:rsidRPr="00355810" w:rsidRDefault="0053298B" w:rsidP="0053298B">
      <w:pPr>
        <w:widowControl w:val="0"/>
        <w:suppressAutoHyphens/>
        <w:rPr>
          <w:rFonts w:eastAsia="Arial Unicode MS"/>
          <w:kern w:val="1"/>
        </w:rPr>
      </w:pPr>
      <w:r w:rsidRPr="00355810">
        <w:rPr>
          <w:rFonts w:eastAsia="Arial Unicode MS"/>
          <w:kern w:val="1"/>
        </w:rPr>
        <w:t>- zespołowa</w:t>
      </w:r>
      <w:r>
        <w:rPr>
          <w:rFonts w:eastAsia="Arial Unicode MS"/>
          <w:kern w:val="1"/>
        </w:rPr>
        <w:t>,</w:t>
      </w:r>
    </w:p>
    <w:p w:rsidR="0053298B" w:rsidRDefault="0053298B" w:rsidP="0053298B">
      <w:pPr>
        <w:widowControl w:val="0"/>
        <w:suppressAutoHyphens/>
        <w:rPr>
          <w:rFonts w:eastAsia="Arial Unicode MS"/>
          <w:kern w:val="1"/>
        </w:rPr>
      </w:pPr>
      <w:r w:rsidRPr="00355810">
        <w:rPr>
          <w:rFonts w:eastAsia="Arial Unicode MS"/>
          <w:kern w:val="1"/>
        </w:rPr>
        <w:t>- indywidualna</w:t>
      </w:r>
      <w:r>
        <w:rPr>
          <w:rFonts w:eastAsia="Arial Unicode MS"/>
          <w:kern w:val="1"/>
        </w:rPr>
        <w:t>.</w:t>
      </w:r>
    </w:p>
    <w:p w:rsidR="0053298B" w:rsidRDefault="0053298B" w:rsidP="0053298B">
      <w:pPr>
        <w:widowControl w:val="0"/>
        <w:suppressAutoHyphens/>
        <w:rPr>
          <w:rFonts w:eastAsia="Arial Unicode MS"/>
          <w:kern w:val="1"/>
        </w:rPr>
      </w:pPr>
    </w:p>
    <w:p w:rsidR="0053298B" w:rsidRDefault="0053298B" w:rsidP="0053298B">
      <w:pPr>
        <w:widowControl w:val="0"/>
        <w:suppressAutoHyphens/>
        <w:rPr>
          <w:rFonts w:eastAsia="Arial Unicode MS"/>
          <w:kern w:val="1"/>
        </w:rPr>
      </w:pPr>
    </w:p>
    <w:p w:rsidR="0053298B" w:rsidRPr="00355810" w:rsidRDefault="0053298B" w:rsidP="0053298B">
      <w:pPr>
        <w:widowControl w:val="0"/>
        <w:suppressAutoHyphens/>
        <w:rPr>
          <w:rFonts w:eastAsia="Arial Unicode MS"/>
          <w:kern w:val="1"/>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4536"/>
      </w:tblGrid>
      <w:tr w:rsidR="0053298B" w:rsidRPr="00C61A9D" w:rsidTr="00BE0BBF">
        <w:tc>
          <w:tcPr>
            <w:tcW w:w="4678" w:type="dxa"/>
            <w:tcBorders>
              <w:top w:val="single" w:sz="1" w:space="0" w:color="000000"/>
              <w:left w:val="single" w:sz="1" w:space="0" w:color="000000"/>
              <w:bottom w:val="single" w:sz="1" w:space="0" w:color="000000"/>
            </w:tcBorders>
          </w:tcPr>
          <w:p w:rsidR="0053298B" w:rsidRPr="00355810" w:rsidRDefault="0053298B" w:rsidP="00BE0BBF">
            <w:pPr>
              <w:widowControl w:val="0"/>
              <w:suppressAutoHyphens/>
              <w:jc w:val="center"/>
              <w:rPr>
                <w:rFonts w:eastAsia="Arial Unicode MS"/>
                <w:b/>
                <w:bCs/>
                <w:kern w:val="1"/>
              </w:rPr>
            </w:pPr>
            <w:r w:rsidRPr="00355810">
              <w:rPr>
                <w:rFonts w:eastAsia="Arial Unicode MS"/>
                <w:b/>
                <w:bCs/>
                <w:kern w:val="1"/>
              </w:rPr>
              <w:t>Przebieg zajęć:</w:t>
            </w:r>
          </w:p>
        </w:tc>
        <w:tc>
          <w:tcPr>
            <w:tcW w:w="4536" w:type="dxa"/>
            <w:tcBorders>
              <w:top w:val="single" w:sz="1" w:space="0" w:color="000000"/>
              <w:left w:val="single" w:sz="1" w:space="0" w:color="000000"/>
              <w:bottom w:val="single" w:sz="1" w:space="0" w:color="000000"/>
              <w:right w:val="single" w:sz="1" w:space="0" w:color="000000"/>
            </w:tcBorders>
          </w:tcPr>
          <w:p w:rsidR="0053298B" w:rsidRPr="00355810" w:rsidRDefault="0053298B" w:rsidP="00BE0BBF">
            <w:pPr>
              <w:widowControl w:val="0"/>
              <w:suppressAutoHyphens/>
              <w:jc w:val="center"/>
              <w:rPr>
                <w:rFonts w:eastAsia="Arial Unicode MS"/>
                <w:b/>
                <w:bCs/>
                <w:kern w:val="1"/>
              </w:rPr>
            </w:pPr>
            <w:r w:rsidRPr="00355810">
              <w:rPr>
                <w:rFonts w:eastAsia="Arial Unicode MS"/>
                <w:b/>
                <w:bCs/>
                <w:kern w:val="1"/>
              </w:rPr>
              <w:t>Oczekiwane efekty:</w:t>
            </w:r>
          </w:p>
        </w:tc>
      </w:tr>
      <w:tr w:rsidR="0053298B" w:rsidRPr="00C61A9D" w:rsidTr="00BE0BBF">
        <w:tc>
          <w:tcPr>
            <w:tcW w:w="4678" w:type="dxa"/>
            <w:tcBorders>
              <w:top w:val="single" w:sz="1" w:space="0" w:color="000000"/>
              <w:left w:val="single" w:sz="1" w:space="0" w:color="000000"/>
              <w:bottom w:val="single" w:sz="1" w:space="0" w:color="000000"/>
            </w:tcBorders>
          </w:tcPr>
          <w:p w:rsidR="0053298B" w:rsidRPr="00693736"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Pr="00693736" w:rsidRDefault="0053298B" w:rsidP="00660F26">
            <w:pPr>
              <w:widowControl w:val="0"/>
              <w:numPr>
                <w:ilvl w:val="0"/>
                <w:numId w:val="5"/>
              </w:numPr>
              <w:suppressLineNumbers/>
              <w:suppressAutoHyphens/>
              <w:jc w:val="both"/>
              <w:rPr>
                <w:rFonts w:eastAsia="Arial Unicode MS"/>
                <w:kern w:val="1"/>
              </w:rPr>
            </w:pPr>
            <w:r w:rsidRPr="00693736">
              <w:rPr>
                <w:rFonts w:eastAsia="Arial Unicode MS"/>
                <w:kern w:val="1"/>
              </w:rPr>
              <w:t>Odczytanie hasła.</w:t>
            </w: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ind w:left="36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W</w:t>
            </w:r>
            <w:r>
              <w:rPr>
                <w:rFonts w:eastAsia="Arial Unicode MS"/>
                <w:kern w:val="1"/>
              </w:rPr>
              <w:t>ysłuchanie fragmentu bajki pt.„O </w:t>
            </w:r>
            <w:r w:rsidRPr="00355810">
              <w:rPr>
                <w:rFonts w:eastAsia="Arial Unicode MS"/>
                <w:kern w:val="1"/>
              </w:rPr>
              <w:t>d</w:t>
            </w:r>
            <w:r>
              <w:rPr>
                <w:rFonts w:eastAsia="Arial Unicode MS"/>
                <w:kern w:val="1"/>
              </w:rPr>
              <w:t>wóch takich co ukradli Księżyc”.</w:t>
            </w:r>
          </w:p>
          <w:p w:rsidR="0053298B" w:rsidRDefault="0053298B" w:rsidP="00BE0BBF">
            <w:pPr>
              <w:widowControl w:val="0"/>
              <w:suppressLineNumbers/>
              <w:suppressAutoHyphens/>
              <w:ind w:left="72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Odgrywanie scenki z użyciem rekwizytu.</w:t>
            </w:r>
          </w:p>
          <w:p w:rsidR="0053298B" w:rsidRPr="00171D47" w:rsidRDefault="0053298B" w:rsidP="00BE0BBF">
            <w:pPr>
              <w:widowControl w:val="0"/>
              <w:suppressLineNumbers/>
              <w:suppressAutoHyphens/>
              <w:ind w:left="720"/>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Dzielenie się sp</w:t>
            </w:r>
            <w:r>
              <w:rPr>
                <w:rFonts w:eastAsia="Arial Unicode MS"/>
                <w:kern w:val="1"/>
              </w:rPr>
              <w:t>ostrzeżeniami na temat</w:t>
            </w:r>
            <w:r w:rsidRPr="00355810">
              <w:rPr>
                <w:rFonts w:eastAsia="Arial Unicode MS"/>
                <w:kern w:val="1"/>
              </w:rPr>
              <w:t xml:space="preserve"> powodów, które skłaniają ludzi do przywłaszczania cudzej własności. Podejmowanie prób oceny postaci.</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Przedst</w:t>
            </w:r>
            <w:r>
              <w:rPr>
                <w:rFonts w:eastAsia="Arial Unicode MS"/>
                <w:kern w:val="1"/>
              </w:rPr>
              <w:t>awienie i nazwanie faz Księżyca z wykorzystaniem papierowych kół origami.</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 xml:space="preserve">Oglądanie mapy Księżyca – wyłonienie na </w:t>
            </w:r>
            <w:r>
              <w:rPr>
                <w:rFonts w:eastAsia="Arial Unicode MS"/>
                <w:kern w:val="1"/>
              </w:rPr>
              <w:t xml:space="preserve">papierowych </w:t>
            </w:r>
            <w:r w:rsidRPr="00355810">
              <w:rPr>
                <w:rFonts w:eastAsia="Arial Unicode MS"/>
                <w:kern w:val="1"/>
              </w:rPr>
              <w:t xml:space="preserve">ćwiartkach „mórz </w:t>
            </w:r>
            <w:r w:rsidRPr="00355810">
              <w:rPr>
                <w:rFonts w:eastAsia="Arial Unicode MS"/>
                <w:kern w:val="1"/>
              </w:rPr>
              <w:br/>
              <w:t>i oceanów”.</w:t>
            </w: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Pr>
                <w:rFonts w:eastAsia="Arial Unicode MS"/>
                <w:kern w:val="1"/>
              </w:rPr>
              <w:t>Składanie</w:t>
            </w:r>
            <w:r w:rsidRPr="00355810">
              <w:rPr>
                <w:rFonts w:eastAsia="Arial Unicode MS"/>
                <w:kern w:val="1"/>
              </w:rPr>
              <w:t xml:space="preserve"> koła </w:t>
            </w:r>
            <w:r>
              <w:rPr>
                <w:rFonts w:eastAsia="Arial Unicode MS"/>
                <w:kern w:val="1"/>
              </w:rPr>
              <w:t xml:space="preserve">z </w:t>
            </w:r>
            <w:r w:rsidRPr="00355810">
              <w:rPr>
                <w:rFonts w:eastAsia="Arial Unicode MS"/>
                <w:kern w:val="1"/>
              </w:rPr>
              <w:t>papieru na ćwiartki – umieszczanie podpisu na odpowiednim fragmencie „Księżyca”.</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Losowanie nazw mórz - ilustr</w:t>
            </w:r>
            <w:r>
              <w:rPr>
                <w:rFonts w:eastAsia="Arial Unicode MS"/>
                <w:kern w:val="1"/>
              </w:rPr>
              <w:t>owanie przy użyciu pasteli krajobrazu księżycowego.</w:t>
            </w:r>
          </w:p>
          <w:p w:rsidR="0053298B" w:rsidRPr="00355810" w:rsidRDefault="0053298B" w:rsidP="00BE0BBF">
            <w:pPr>
              <w:widowControl w:val="0"/>
              <w:suppressLineNumbers/>
              <w:suppressAutoHyphens/>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lastRenderedPageBreak/>
              <w:t>Słuchanie</w:t>
            </w:r>
            <w:r w:rsidRPr="00355810">
              <w:rPr>
                <w:rFonts w:eastAsia="Arial Unicode MS"/>
                <w:kern w:val="1"/>
              </w:rPr>
              <w:t xml:space="preserve"> piosenki, pt. „Księżyc raz odwiedził staw”. Wykonan</w:t>
            </w:r>
            <w:r>
              <w:rPr>
                <w:rFonts w:eastAsia="Arial Unicode MS"/>
                <w:kern w:val="1"/>
              </w:rPr>
              <w:t>ie jej „ilustracji” ruchowej</w:t>
            </w:r>
            <w:r w:rsidRPr="00355810">
              <w:rPr>
                <w:rFonts w:eastAsia="Arial Unicode MS"/>
                <w:kern w:val="1"/>
              </w:rPr>
              <w:t>.</w:t>
            </w:r>
          </w:p>
          <w:p w:rsidR="0053298B" w:rsidRDefault="0053298B" w:rsidP="00BE0BBF">
            <w:pPr>
              <w:widowControl w:val="0"/>
              <w:suppressLineNumbers/>
              <w:suppressAutoHyphens/>
              <w:ind w:left="72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Wykonanie karty matematycznej.</w:t>
            </w:r>
          </w:p>
          <w:p w:rsidR="0053298B" w:rsidRDefault="0053298B" w:rsidP="00BE0BBF">
            <w:pPr>
              <w:widowControl w:val="0"/>
              <w:suppressLineNumbers/>
              <w:suppressAutoHyphens/>
              <w:ind w:left="720"/>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Default="0053298B" w:rsidP="00660F26">
            <w:pPr>
              <w:widowControl w:val="0"/>
              <w:numPr>
                <w:ilvl w:val="0"/>
                <w:numId w:val="5"/>
              </w:numPr>
              <w:suppressLineNumbers/>
              <w:suppressAutoHyphens/>
              <w:jc w:val="both"/>
              <w:rPr>
                <w:rFonts w:eastAsia="Arial Unicode MS"/>
                <w:kern w:val="1"/>
              </w:rPr>
            </w:pPr>
            <w:r>
              <w:rPr>
                <w:rFonts w:eastAsia="Arial Unicode MS"/>
                <w:kern w:val="1"/>
              </w:rPr>
              <w:t>Omówienie hipotezy powstania Księżyca.</w:t>
            </w:r>
          </w:p>
          <w:p w:rsidR="0053298B" w:rsidRPr="00355810" w:rsidRDefault="0053298B" w:rsidP="00BE0BBF">
            <w:pPr>
              <w:widowControl w:val="0"/>
              <w:suppressLineNumbers/>
              <w:suppressAutoHyphens/>
              <w:jc w:val="both"/>
              <w:rPr>
                <w:rFonts w:eastAsia="Arial Unicode MS"/>
                <w:kern w:val="1"/>
              </w:rPr>
            </w:pPr>
          </w:p>
          <w:p w:rsidR="0053298B" w:rsidRPr="00C31451"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Czy Księżyc można zjeść? – dzielenie się spostrzeżeniami. Uwrażliwianie zmysłu smaku.</w:t>
            </w:r>
          </w:p>
          <w:p w:rsidR="0053298B" w:rsidRDefault="0053298B" w:rsidP="00BE0BBF">
            <w:pPr>
              <w:widowControl w:val="0"/>
              <w:suppressLineNumbers/>
              <w:suppressAutoHyphens/>
              <w:ind w:left="720"/>
              <w:jc w:val="both"/>
              <w:rPr>
                <w:rFonts w:eastAsia="Arial Unicode MS"/>
                <w:kern w:val="1"/>
              </w:rPr>
            </w:pPr>
          </w:p>
          <w:p w:rsidR="0053298B" w:rsidRDefault="0053298B" w:rsidP="00BE0BBF">
            <w:pPr>
              <w:widowControl w:val="0"/>
              <w:suppressLineNumbers/>
              <w:suppressAutoHyphens/>
              <w:ind w:left="720"/>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Gdzie można znaleźć Księżyc? – burza mózgów.</w:t>
            </w: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660F26">
            <w:pPr>
              <w:widowControl w:val="0"/>
              <w:numPr>
                <w:ilvl w:val="0"/>
                <w:numId w:val="5"/>
              </w:numPr>
              <w:suppressLineNumbers/>
              <w:suppressAutoHyphens/>
              <w:jc w:val="both"/>
              <w:rPr>
                <w:rFonts w:eastAsia="Arial Unicode MS"/>
                <w:kern w:val="1"/>
              </w:rPr>
            </w:pPr>
            <w:r w:rsidRPr="00355810">
              <w:rPr>
                <w:rFonts w:eastAsia="Arial Unicode MS"/>
                <w:kern w:val="1"/>
              </w:rPr>
              <w:t>Podsumowanie, podzięk</w:t>
            </w:r>
            <w:r>
              <w:rPr>
                <w:rFonts w:eastAsia="Arial Unicode MS"/>
                <w:kern w:val="1"/>
              </w:rPr>
              <w:t>owanie za udział w zajęciach p</w:t>
            </w:r>
            <w:r w:rsidRPr="00355810">
              <w:rPr>
                <w:rFonts w:eastAsia="Arial Unicode MS"/>
                <w:kern w:val="1"/>
              </w:rPr>
              <w:t>t. „Na Oceanie Burz”</w:t>
            </w:r>
          </w:p>
          <w:p w:rsidR="0053298B" w:rsidRPr="00355810" w:rsidRDefault="0053298B" w:rsidP="00BE0BBF">
            <w:pPr>
              <w:widowControl w:val="0"/>
              <w:suppressLineNumbers/>
              <w:suppressAutoHyphens/>
              <w:ind w:left="720"/>
              <w:rPr>
                <w:rFonts w:eastAsia="Arial Unicode MS"/>
                <w:kern w:val="1"/>
              </w:rPr>
            </w:pPr>
          </w:p>
        </w:tc>
        <w:tc>
          <w:tcPr>
            <w:tcW w:w="4536" w:type="dxa"/>
            <w:tcBorders>
              <w:top w:val="single" w:sz="1" w:space="0" w:color="000000"/>
              <w:left w:val="single" w:sz="1" w:space="0" w:color="000000"/>
              <w:bottom w:val="single" w:sz="1" w:space="0" w:color="000000"/>
              <w:right w:val="single" w:sz="1" w:space="0" w:color="000000"/>
            </w:tcBorders>
          </w:tcPr>
          <w:p w:rsidR="0053298B" w:rsidRDefault="0053298B" w:rsidP="00BE0BBF">
            <w:pPr>
              <w:widowControl w:val="0"/>
              <w:suppressLineNumbers/>
              <w:suppressAutoHyphens/>
              <w:jc w:val="both"/>
              <w:rPr>
                <w:rFonts w:eastAsia="Arial Unicode MS"/>
                <w:i/>
                <w:kern w:val="1"/>
                <w:u w:val="single"/>
              </w:rPr>
            </w:pPr>
            <w:r w:rsidRPr="00693736">
              <w:rPr>
                <w:rFonts w:eastAsia="Arial Unicode MS"/>
                <w:i/>
                <w:kern w:val="1"/>
                <w:u w:val="single"/>
              </w:rPr>
              <w:lastRenderedPageBreak/>
              <w:t>Uczeń:</w:t>
            </w:r>
          </w:p>
          <w:p w:rsidR="0053298B" w:rsidRPr="00693736" w:rsidRDefault="0053298B" w:rsidP="00BE0BBF">
            <w:pPr>
              <w:widowControl w:val="0"/>
              <w:suppressLineNumbers/>
              <w:suppressAutoHyphens/>
              <w:jc w:val="both"/>
              <w:rPr>
                <w:rFonts w:eastAsia="Arial Unicode MS"/>
                <w:i/>
                <w:kern w:val="1"/>
                <w:u w:val="single"/>
              </w:rPr>
            </w:pPr>
          </w:p>
          <w:p w:rsidR="0053298B" w:rsidRDefault="0053298B" w:rsidP="00BE0BBF">
            <w:pPr>
              <w:widowControl w:val="0"/>
              <w:suppressLineNumbers/>
              <w:suppressAutoHyphens/>
              <w:jc w:val="both"/>
              <w:rPr>
                <w:rFonts w:eastAsia="Arial Unicode MS"/>
                <w:kern w:val="1"/>
              </w:rPr>
            </w:pPr>
            <w:r>
              <w:rPr>
                <w:rFonts w:eastAsia="Arial Unicode MS"/>
                <w:kern w:val="1"/>
              </w:rPr>
              <w:t>- układa wyniki w kolejności malejącej</w:t>
            </w:r>
          </w:p>
          <w:p w:rsidR="0053298B" w:rsidRDefault="0053298B" w:rsidP="00BE0BBF">
            <w:pPr>
              <w:widowControl w:val="0"/>
              <w:suppressLineNumbers/>
              <w:suppressAutoHyphens/>
              <w:jc w:val="both"/>
              <w:rPr>
                <w:rFonts w:eastAsia="Arial Unicode MS"/>
                <w:kern w:val="1"/>
              </w:rPr>
            </w:pPr>
            <w:r>
              <w:rPr>
                <w:rFonts w:eastAsia="Arial Unicode MS"/>
                <w:kern w:val="1"/>
              </w:rPr>
              <w:t>- dodaje i odejmuje w zakresie 100;</w:t>
            </w: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d</w:t>
            </w:r>
            <w:r w:rsidRPr="00355810">
              <w:rPr>
                <w:rFonts w:eastAsia="Arial Unicode MS"/>
                <w:kern w:val="1"/>
              </w:rPr>
              <w:t xml:space="preserve">okonuje oceny postaci występujących </w:t>
            </w:r>
            <w:r>
              <w:rPr>
                <w:rFonts w:eastAsia="Arial Unicode MS"/>
                <w:kern w:val="1"/>
              </w:rPr>
              <w:br/>
              <w:t>w bajce;</w:t>
            </w: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podejmuje próby zaprezentowania zdarzenia przed grupą. Śledzi przebieg gry aktorskiej;</w:t>
            </w: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xml:space="preserve">- podaje powody, </w:t>
            </w:r>
            <w:r w:rsidRPr="00355810">
              <w:rPr>
                <w:rFonts w:eastAsia="Arial Unicode MS"/>
                <w:kern w:val="1"/>
              </w:rPr>
              <w:t>które skłaniają ludzi do przywłaszczania cudzej własności</w:t>
            </w:r>
            <w:r>
              <w:rPr>
                <w:rFonts w:eastAsia="Arial Unicode MS"/>
                <w:kern w:val="1"/>
              </w:rPr>
              <w:t>; dokonuje oceny osób występujących w odczytanym fragmencie utworu;</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manipuluje kołem, przedstawia określone fazy Księżyca, przestrzega instrukcji;</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w</w:t>
            </w:r>
            <w:r w:rsidRPr="00355810">
              <w:rPr>
                <w:rFonts w:eastAsia="Arial Unicode MS"/>
                <w:kern w:val="1"/>
              </w:rPr>
              <w:t xml:space="preserve">skazuje </w:t>
            </w:r>
            <w:r>
              <w:rPr>
                <w:rFonts w:eastAsia="Arial Unicode MS"/>
                <w:kern w:val="1"/>
              </w:rPr>
              <w:t>obszary na mapie Księżyca;</w:t>
            </w: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xml:space="preserve">- doskonali </w:t>
            </w:r>
            <w:r w:rsidRPr="00355810">
              <w:rPr>
                <w:rFonts w:eastAsia="Arial Unicode MS"/>
                <w:kern w:val="1"/>
              </w:rPr>
              <w:t>orientację wizualno-przestrzenną</w:t>
            </w:r>
            <w:r>
              <w:rPr>
                <w:rFonts w:eastAsia="Arial Unicode MS"/>
                <w:kern w:val="1"/>
              </w:rPr>
              <w:t>. - odczytuje napis na złożonym kole;</w:t>
            </w: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s</w:t>
            </w:r>
            <w:r w:rsidRPr="00355810">
              <w:rPr>
                <w:rFonts w:eastAsia="Arial Unicode MS"/>
                <w:kern w:val="1"/>
              </w:rPr>
              <w:t>kłada koło na części</w:t>
            </w:r>
            <w:r>
              <w:rPr>
                <w:rFonts w:eastAsia="Arial Unicode MS"/>
                <w:kern w:val="1"/>
              </w:rPr>
              <w:t>;</w:t>
            </w: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układa odpowiednio „ćwiartki” koła zgodnie z „obrazem” wymienianych faz księżyca;</w:t>
            </w: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p</w:t>
            </w:r>
            <w:r w:rsidRPr="00355810">
              <w:rPr>
                <w:rFonts w:eastAsia="Arial Unicode MS"/>
                <w:kern w:val="1"/>
              </w:rPr>
              <w:t xml:space="preserve">rzedstawia </w:t>
            </w:r>
            <w:r>
              <w:rPr>
                <w:rFonts w:eastAsia="Arial Unicode MS"/>
                <w:kern w:val="1"/>
              </w:rPr>
              <w:t>wyimaginowany krajobraz księżycowy;</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lastRenderedPageBreak/>
              <w:t>- w</w:t>
            </w:r>
            <w:r w:rsidRPr="00355810">
              <w:rPr>
                <w:rFonts w:eastAsia="Arial Unicode MS"/>
                <w:kern w:val="1"/>
              </w:rPr>
              <w:t xml:space="preserve">ykonuje </w:t>
            </w:r>
            <w:r>
              <w:rPr>
                <w:rFonts w:eastAsia="Arial Unicode MS"/>
                <w:kern w:val="1"/>
              </w:rPr>
              <w:t>„</w:t>
            </w:r>
            <w:r w:rsidRPr="00355810">
              <w:rPr>
                <w:rFonts w:eastAsia="Arial Unicode MS"/>
                <w:kern w:val="1"/>
              </w:rPr>
              <w:t>ilustrację</w:t>
            </w:r>
            <w:r>
              <w:rPr>
                <w:rFonts w:eastAsia="Arial Unicode MS"/>
                <w:kern w:val="1"/>
              </w:rPr>
              <w:t>”</w:t>
            </w:r>
            <w:r w:rsidRPr="00355810">
              <w:rPr>
                <w:rFonts w:eastAsia="Arial Unicode MS"/>
                <w:kern w:val="1"/>
              </w:rPr>
              <w:t xml:space="preserve"> </w:t>
            </w:r>
            <w:r>
              <w:rPr>
                <w:rFonts w:eastAsia="Arial Unicode MS"/>
                <w:kern w:val="1"/>
              </w:rPr>
              <w:t xml:space="preserve">ruchową </w:t>
            </w:r>
            <w:r w:rsidRPr="00355810">
              <w:rPr>
                <w:rFonts w:eastAsia="Arial Unicode MS"/>
                <w:kern w:val="1"/>
              </w:rPr>
              <w:t xml:space="preserve">piosenki, śpiewa </w:t>
            </w:r>
            <w:r>
              <w:rPr>
                <w:rFonts w:eastAsia="Arial Unicode MS"/>
                <w:kern w:val="1"/>
              </w:rPr>
              <w:t>piosenkę;</w:t>
            </w: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xml:space="preserve">- dopasowuje kartoniki z działaniami do wyników; mnoży i dzieli w zakresie 45; </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wyjaśnia genezę Księżyca własnymi słowami;</w:t>
            </w:r>
          </w:p>
          <w:p w:rsidR="0053298B" w:rsidRPr="00355810"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xml:space="preserve">- dzieli się pomysłami, </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d</w:t>
            </w:r>
            <w:r w:rsidRPr="00355810">
              <w:rPr>
                <w:rFonts w:eastAsia="Arial Unicode MS"/>
                <w:kern w:val="1"/>
              </w:rPr>
              <w:t>zieli się</w:t>
            </w:r>
            <w:r>
              <w:rPr>
                <w:rFonts w:eastAsia="Arial Unicode MS"/>
                <w:kern w:val="1"/>
              </w:rPr>
              <w:t xml:space="preserve"> wyobrażeniami;</w:t>
            </w: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p>
          <w:p w:rsidR="0053298B" w:rsidRDefault="0053298B" w:rsidP="00BE0BBF">
            <w:pPr>
              <w:widowControl w:val="0"/>
              <w:suppressLineNumbers/>
              <w:suppressAutoHyphens/>
              <w:jc w:val="both"/>
              <w:rPr>
                <w:rFonts w:eastAsia="Arial Unicode MS"/>
                <w:kern w:val="1"/>
              </w:rPr>
            </w:pPr>
            <w:r>
              <w:rPr>
                <w:rFonts w:eastAsia="Arial Unicode MS"/>
                <w:kern w:val="1"/>
              </w:rPr>
              <w:t>- ocenia własne zaangażowanie;</w:t>
            </w:r>
          </w:p>
          <w:p w:rsidR="0053298B" w:rsidRPr="00355810" w:rsidRDefault="0053298B" w:rsidP="00BE0BBF">
            <w:pPr>
              <w:widowControl w:val="0"/>
              <w:suppressLineNumbers/>
              <w:suppressAutoHyphens/>
              <w:jc w:val="both"/>
              <w:rPr>
                <w:rFonts w:eastAsia="Arial Unicode MS"/>
                <w:kern w:val="1"/>
              </w:rPr>
            </w:pPr>
            <w:r>
              <w:rPr>
                <w:rFonts w:eastAsia="Arial Unicode MS"/>
                <w:kern w:val="1"/>
              </w:rPr>
              <w:t xml:space="preserve">- dokonuje ewaluacji zajęć, kończąc rozpoczęte przez nauczyciela zdanie (np. </w:t>
            </w:r>
            <w:r w:rsidRPr="00BD17B0">
              <w:rPr>
                <w:rFonts w:eastAsia="Arial Unicode MS"/>
                <w:i/>
                <w:kern w:val="1"/>
              </w:rPr>
              <w:t>Na dzisiejszych zajeciach dowiedziałem się że…</w:t>
            </w:r>
            <w:r>
              <w:rPr>
                <w:rFonts w:eastAsia="Arial Unicode MS"/>
                <w:kern w:val="1"/>
              </w:rPr>
              <w:t>).</w:t>
            </w:r>
          </w:p>
          <w:p w:rsidR="0053298B" w:rsidRPr="00355810" w:rsidRDefault="0053298B" w:rsidP="00BE0BBF">
            <w:pPr>
              <w:widowControl w:val="0"/>
              <w:suppressLineNumbers/>
              <w:suppressAutoHyphens/>
              <w:rPr>
                <w:rFonts w:eastAsia="Arial Unicode MS"/>
                <w:kern w:val="1"/>
              </w:rPr>
            </w:pPr>
          </w:p>
          <w:p w:rsidR="0053298B" w:rsidRPr="00355810" w:rsidRDefault="0053298B" w:rsidP="00BE0BBF">
            <w:pPr>
              <w:widowControl w:val="0"/>
              <w:suppressLineNumbers/>
              <w:suppressAutoHyphens/>
              <w:rPr>
                <w:rFonts w:eastAsia="Arial Unicode MS"/>
                <w:kern w:val="1"/>
              </w:rPr>
            </w:pPr>
          </w:p>
        </w:tc>
      </w:tr>
    </w:tbl>
    <w:p w:rsidR="0053298B" w:rsidRDefault="0053298B" w:rsidP="0053298B">
      <w:pPr>
        <w:pStyle w:val="Akapitzlist"/>
      </w:pPr>
    </w:p>
    <w:p w:rsidR="0053298B" w:rsidRDefault="00660F26" w:rsidP="0053298B">
      <w:pPr>
        <w:pStyle w:val="Akapitzlist"/>
      </w:pPr>
      <w:r>
        <w:t>Załącznik</w:t>
      </w:r>
    </w:p>
    <w:p w:rsidR="0053298B" w:rsidRDefault="0053298B" w:rsidP="0053298B">
      <w:pPr>
        <w:pStyle w:val="Akapitzlist"/>
      </w:pPr>
      <w:r>
        <w:t>1) karta pracy – przykładowe puzzle (mnożenie i dzielenie) do podklejenia i wycięcia.</w:t>
      </w:r>
    </w:p>
    <w:p w:rsidR="0053298B" w:rsidRDefault="0053298B" w:rsidP="0053298B"/>
    <w:tbl>
      <w:tblPr>
        <w:tblW w:w="8391"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0"/>
        <w:gridCol w:w="1391"/>
        <w:gridCol w:w="1853"/>
        <w:gridCol w:w="10"/>
        <w:gridCol w:w="1376"/>
        <w:gridCol w:w="1854"/>
        <w:gridCol w:w="10"/>
      </w:tblGrid>
      <w:tr w:rsidR="0053298B" w:rsidRPr="00C61A9D" w:rsidTr="00BE0BBF">
        <w:trPr>
          <w:gridAfter w:val="1"/>
          <w:wAfter w:w="10" w:type="dxa"/>
          <w:trHeight w:val="766"/>
          <w:jc w:val="center"/>
        </w:trPr>
        <w:tc>
          <w:tcPr>
            <w:tcW w:w="1887" w:type="dxa"/>
            <w:shd w:val="clear" w:color="auto" w:fill="auto"/>
          </w:tcPr>
          <w:p w:rsidR="0053298B" w:rsidRPr="00C61A9D" w:rsidRDefault="0053298B" w:rsidP="00BE0BBF">
            <w:pPr>
              <w:jc w:val="center"/>
              <w:rPr>
                <w:sz w:val="52"/>
                <w:szCs w:val="52"/>
              </w:rPr>
            </w:pPr>
            <w:r w:rsidRPr="00C61A9D">
              <w:rPr>
                <w:sz w:val="52"/>
                <w:szCs w:val="52"/>
              </w:rPr>
              <w:t>10:5</w:t>
            </w:r>
          </w:p>
        </w:tc>
        <w:tc>
          <w:tcPr>
            <w:tcW w:w="1401" w:type="dxa"/>
            <w:gridSpan w:val="2"/>
            <w:shd w:val="clear" w:color="auto" w:fill="auto"/>
          </w:tcPr>
          <w:p w:rsidR="0053298B" w:rsidRPr="00C61A9D" w:rsidRDefault="0053298B" w:rsidP="00BE0BBF">
            <w:pPr>
              <w:jc w:val="center"/>
              <w:rPr>
                <w:sz w:val="52"/>
                <w:szCs w:val="52"/>
              </w:rPr>
            </w:pPr>
            <w:r w:rsidRPr="00C61A9D">
              <w:rPr>
                <w:sz w:val="52"/>
                <w:szCs w:val="52"/>
              </w:rPr>
              <w:t>6:3</w:t>
            </w:r>
          </w:p>
        </w:tc>
        <w:tc>
          <w:tcPr>
            <w:tcW w:w="1853" w:type="dxa"/>
            <w:shd w:val="clear" w:color="auto" w:fill="auto"/>
          </w:tcPr>
          <w:p w:rsidR="0053298B" w:rsidRPr="00C61A9D" w:rsidRDefault="0053298B" w:rsidP="00BE0BBF">
            <w:pPr>
              <w:jc w:val="center"/>
              <w:rPr>
                <w:sz w:val="52"/>
                <w:szCs w:val="52"/>
              </w:rPr>
            </w:pPr>
            <w:r w:rsidRPr="00C61A9D">
              <w:rPr>
                <w:sz w:val="52"/>
                <w:szCs w:val="52"/>
              </w:rPr>
              <w:t>18:3</w:t>
            </w:r>
          </w:p>
        </w:tc>
        <w:tc>
          <w:tcPr>
            <w:tcW w:w="1386" w:type="dxa"/>
            <w:gridSpan w:val="2"/>
            <w:shd w:val="clear" w:color="auto" w:fill="auto"/>
          </w:tcPr>
          <w:p w:rsidR="0053298B" w:rsidRPr="00C61A9D" w:rsidRDefault="0053298B" w:rsidP="00BE0BBF">
            <w:pPr>
              <w:jc w:val="center"/>
              <w:rPr>
                <w:sz w:val="52"/>
                <w:szCs w:val="52"/>
              </w:rPr>
            </w:pPr>
            <w:r w:rsidRPr="00C61A9D">
              <w:rPr>
                <w:sz w:val="52"/>
                <w:szCs w:val="52"/>
              </w:rPr>
              <w:t>2·5</w:t>
            </w:r>
          </w:p>
        </w:tc>
        <w:tc>
          <w:tcPr>
            <w:tcW w:w="1854" w:type="dxa"/>
            <w:shd w:val="clear" w:color="auto" w:fill="auto"/>
          </w:tcPr>
          <w:p w:rsidR="0053298B" w:rsidRPr="00C61A9D" w:rsidRDefault="0053298B" w:rsidP="00BE0BBF">
            <w:pPr>
              <w:jc w:val="center"/>
              <w:rPr>
                <w:sz w:val="52"/>
                <w:szCs w:val="52"/>
              </w:rPr>
            </w:pPr>
            <w:r w:rsidRPr="00C61A9D">
              <w:rPr>
                <w:sz w:val="52"/>
                <w:szCs w:val="52"/>
              </w:rPr>
              <w:t>4·2</w:t>
            </w:r>
          </w:p>
        </w:tc>
      </w:tr>
      <w:tr w:rsidR="0053298B" w:rsidRPr="00C61A9D" w:rsidTr="00BE0BBF">
        <w:trPr>
          <w:gridAfter w:val="1"/>
          <w:wAfter w:w="10" w:type="dxa"/>
          <w:trHeight w:val="766"/>
          <w:jc w:val="center"/>
        </w:trPr>
        <w:tc>
          <w:tcPr>
            <w:tcW w:w="1887" w:type="dxa"/>
            <w:shd w:val="clear" w:color="auto" w:fill="auto"/>
          </w:tcPr>
          <w:p w:rsidR="0053298B" w:rsidRPr="00C61A9D" w:rsidRDefault="0053298B" w:rsidP="00BE0BBF">
            <w:pPr>
              <w:jc w:val="center"/>
              <w:rPr>
                <w:sz w:val="52"/>
                <w:szCs w:val="52"/>
              </w:rPr>
            </w:pPr>
            <w:r w:rsidRPr="00C61A9D">
              <w:rPr>
                <w:sz w:val="52"/>
                <w:szCs w:val="52"/>
              </w:rPr>
              <w:t>20:2</w:t>
            </w:r>
          </w:p>
        </w:tc>
        <w:tc>
          <w:tcPr>
            <w:tcW w:w="1401" w:type="dxa"/>
            <w:gridSpan w:val="2"/>
            <w:shd w:val="clear" w:color="auto" w:fill="auto"/>
          </w:tcPr>
          <w:p w:rsidR="0053298B" w:rsidRPr="00C61A9D" w:rsidRDefault="0053298B" w:rsidP="00BE0BBF">
            <w:pPr>
              <w:jc w:val="center"/>
              <w:rPr>
                <w:sz w:val="52"/>
                <w:szCs w:val="52"/>
              </w:rPr>
            </w:pPr>
            <w:r w:rsidRPr="00C61A9D">
              <w:rPr>
                <w:sz w:val="52"/>
                <w:szCs w:val="52"/>
              </w:rPr>
              <w:t>36:9</w:t>
            </w:r>
          </w:p>
        </w:tc>
        <w:tc>
          <w:tcPr>
            <w:tcW w:w="1853" w:type="dxa"/>
            <w:shd w:val="clear" w:color="auto" w:fill="auto"/>
          </w:tcPr>
          <w:p w:rsidR="0053298B" w:rsidRPr="00C61A9D" w:rsidRDefault="0053298B" w:rsidP="00BE0BBF">
            <w:pPr>
              <w:jc w:val="center"/>
              <w:rPr>
                <w:sz w:val="52"/>
                <w:szCs w:val="52"/>
              </w:rPr>
            </w:pPr>
            <w:r w:rsidRPr="00C61A9D">
              <w:rPr>
                <w:sz w:val="52"/>
                <w:szCs w:val="52"/>
              </w:rPr>
              <w:t>24:6</w:t>
            </w:r>
          </w:p>
        </w:tc>
        <w:tc>
          <w:tcPr>
            <w:tcW w:w="1386" w:type="dxa"/>
            <w:gridSpan w:val="2"/>
            <w:shd w:val="clear" w:color="auto" w:fill="auto"/>
          </w:tcPr>
          <w:p w:rsidR="0053298B" w:rsidRPr="00C61A9D" w:rsidRDefault="0053298B" w:rsidP="00BE0BBF">
            <w:pPr>
              <w:jc w:val="center"/>
              <w:rPr>
                <w:sz w:val="52"/>
                <w:szCs w:val="52"/>
              </w:rPr>
            </w:pPr>
            <w:r w:rsidRPr="00C61A9D">
              <w:rPr>
                <w:sz w:val="52"/>
                <w:szCs w:val="52"/>
              </w:rPr>
              <w:t>2·2</w:t>
            </w:r>
          </w:p>
        </w:tc>
        <w:tc>
          <w:tcPr>
            <w:tcW w:w="1854" w:type="dxa"/>
            <w:shd w:val="clear" w:color="auto" w:fill="auto"/>
          </w:tcPr>
          <w:p w:rsidR="0053298B" w:rsidRPr="00C61A9D" w:rsidRDefault="0053298B" w:rsidP="00BE0BBF">
            <w:pPr>
              <w:jc w:val="center"/>
              <w:rPr>
                <w:sz w:val="52"/>
                <w:szCs w:val="52"/>
              </w:rPr>
            </w:pPr>
            <w:r w:rsidRPr="00C61A9D">
              <w:rPr>
                <w:sz w:val="52"/>
                <w:szCs w:val="52"/>
              </w:rPr>
              <w:t>3·4</w:t>
            </w:r>
          </w:p>
        </w:tc>
      </w:tr>
      <w:tr w:rsidR="0053298B" w:rsidRPr="00C61A9D" w:rsidTr="00BE0BBF">
        <w:trPr>
          <w:gridAfter w:val="1"/>
          <w:wAfter w:w="10" w:type="dxa"/>
          <w:trHeight w:val="792"/>
          <w:jc w:val="center"/>
        </w:trPr>
        <w:tc>
          <w:tcPr>
            <w:tcW w:w="1887" w:type="dxa"/>
            <w:shd w:val="clear" w:color="auto" w:fill="auto"/>
          </w:tcPr>
          <w:p w:rsidR="0053298B" w:rsidRPr="00C61A9D" w:rsidRDefault="0053298B" w:rsidP="00BE0BBF">
            <w:pPr>
              <w:jc w:val="center"/>
              <w:rPr>
                <w:sz w:val="52"/>
                <w:szCs w:val="52"/>
              </w:rPr>
            </w:pPr>
            <w:r w:rsidRPr="00C61A9D">
              <w:rPr>
                <w:sz w:val="52"/>
                <w:szCs w:val="52"/>
              </w:rPr>
              <w:t>4:2</w:t>
            </w:r>
          </w:p>
        </w:tc>
        <w:tc>
          <w:tcPr>
            <w:tcW w:w="1401" w:type="dxa"/>
            <w:gridSpan w:val="2"/>
            <w:shd w:val="clear" w:color="auto" w:fill="auto"/>
          </w:tcPr>
          <w:p w:rsidR="0053298B" w:rsidRPr="00C61A9D" w:rsidRDefault="0053298B" w:rsidP="00BE0BBF">
            <w:pPr>
              <w:jc w:val="center"/>
              <w:rPr>
                <w:sz w:val="52"/>
                <w:szCs w:val="52"/>
              </w:rPr>
            </w:pPr>
            <w:r w:rsidRPr="00C61A9D">
              <w:rPr>
                <w:sz w:val="52"/>
                <w:szCs w:val="52"/>
              </w:rPr>
              <w:t>40:5</w:t>
            </w:r>
          </w:p>
        </w:tc>
        <w:tc>
          <w:tcPr>
            <w:tcW w:w="1853" w:type="dxa"/>
            <w:shd w:val="clear" w:color="auto" w:fill="auto"/>
          </w:tcPr>
          <w:p w:rsidR="0053298B" w:rsidRPr="00C61A9D" w:rsidRDefault="0053298B" w:rsidP="00BE0BBF">
            <w:pPr>
              <w:jc w:val="center"/>
              <w:rPr>
                <w:sz w:val="52"/>
                <w:szCs w:val="52"/>
              </w:rPr>
            </w:pPr>
            <w:r w:rsidRPr="00C61A9D">
              <w:rPr>
                <w:sz w:val="52"/>
                <w:szCs w:val="52"/>
              </w:rPr>
              <w:t>32:8</w:t>
            </w:r>
          </w:p>
        </w:tc>
        <w:tc>
          <w:tcPr>
            <w:tcW w:w="1386" w:type="dxa"/>
            <w:gridSpan w:val="2"/>
            <w:shd w:val="clear" w:color="auto" w:fill="auto"/>
          </w:tcPr>
          <w:p w:rsidR="0053298B" w:rsidRPr="00C61A9D" w:rsidRDefault="0053298B" w:rsidP="00BE0BBF">
            <w:pPr>
              <w:jc w:val="center"/>
              <w:rPr>
                <w:sz w:val="52"/>
                <w:szCs w:val="52"/>
              </w:rPr>
            </w:pPr>
            <w:r w:rsidRPr="00C61A9D">
              <w:rPr>
                <w:sz w:val="52"/>
                <w:szCs w:val="52"/>
              </w:rPr>
              <w:t>6·3</w:t>
            </w:r>
          </w:p>
        </w:tc>
        <w:tc>
          <w:tcPr>
            <w:tcW w:w="1854" w:type="dxa"/>
            <w:shd w:val="clear" w:color="auto" w:fill="auto"/>
          </w:tcPr>
          <w:p w:rsidR="0053298B" w:rsidRPr="00C61A9D" w:rsidRDefault="0053298B" w:rsidP="00BE0BBF">
            <w:pPr>
              <w:jc w:val="center"/>
              <w:rPr>
                <w:sz w:val="52"/>
                <w:szCs w:val="52"/>
              </w:rPr>
            </w:pPr>
            <w:r w:rsidRPr="00C61A9D">
              <w:rPr>
                <w:sz w:val="52"/>
                <w:szCs w:val="52"/>
              </w:rPr>
              <w:t>5·9</w:t>
            </w:r>
          </w:p>
        </w:tc>
      </w:tr>
      <w:tr w:rsidR="0053298B" w:rsidRPr="00C61A9D" w:rsidTr="00BE0BBF">
        <w:trPr>
          <w:gridAfter w:val="1"/>
          <w:wAfter w:w="10" w:type="dxa"/>
          <w:trHeight w:val="766"/>
          <w:jc w:val="center"/>
        </w:trPr>
        <w:tc>
          <w:tcPr>
            <w:tcW w:w="1887" w:type="dxa"/>
            <w:shd w:val="clear" w:color="auto" w:fill="auto"/>
          </w:tcPr>
          <w:p w:rsidR="0053298B" w:rsidRPr="00C61A9D" w:rsidRDefault="0053298B" w:rsidP="00BE0BBF">
            <w:pPr>
              <w:jc w:val="center"/>
              <w:rPr>
                <w:sz w:val="52"/>
                <w:szCs w:val="52"/>
              </w:rPr>
            </w:pPr>
            <w:r w:rsidRPr="00C61A9D">
              <w:rPr>
                <w:sz w:val="52"/>
                <w:szCs w:val="52"/>
              </w:rPr>
              <w:t>16:4</w:t>
            </w:r>
          </w:p>
        </w:tc>
        <w:tc>
          <w:tcPr>
            <w:tcW w:w="1401" w:type="dxa"/>
            <w:gridSpan w:val="2"/>
            <w:shd w:val="clear" w:color="auto" w:fill="auto"/>
          </w:tcPr>
          <w:p w:rsidR="0053298B" w:rsidRPr="00C61A9D" w:rsidRDefault="0053298B" w:rsidP="00BE0BBF">
            <w:pPr>
              <w:jc w:val="center"/>
              <w:rPr>
                <w:sz w:val="52"/>
                <w:szCs w:val="52"/>
              </w:rPr>
            </w:pPr>
            <w:r w:rsidRPr="00C61A9D">
              <w:rPr>
                <w:sz w:val="52"/>
                <w:szCs w:val="52"/>
              </w:rPr>
              <w:t>45:9</w:t>
            </w:r>
          </w:p>
        </w:tc>
        <w:tc>
          <w:tcPr>
            <w:tcW w:w="1853" w:type="dxa"/>
            <w:shd w:val="clear" w:color="auto" w:fill="auto"/>
          </w:tcPr>
          <w:p w:rsidR="0053298B" w:rsidRPr="00C61A9D" w:rsidRDefault="0053298B" w:rsidP="00BE0BBF">
            <w:pPr>
              <w:jc w:val="center"/>
              <w:rPr>
                <w:sz w:val="52"/>
                <w:szCs w:val="52"/>
              </w:rPr>
            </w:pPr>
            <w:r w:rsidRPr="00C61A9D">
              <w:rPr>
                <w:sz w:val="52"/>
                <w:szCs w:val="52"/>
              </w:rPr>
              <w:t>3·6</w:t>
            </w:r>
          </w:p>
        </w:tc>
        <w:tc>
          <w:tcPr>
            <w:tcW w:w="1386" w:type="dxa"/>
            <w:gridSpan w:val="2"/>
            <w:shd w:val="clear" w:color="auto" w:fill="auto"/>
          </w:tcPr>
          <w:p w:rsidR="0053298B" w:rsidRPr="00C61A9D" w:rsidRDefault="0053298B" w:rsidP="00BE0BBF">
            <w:pPr>
              <w:jc w:val="center"/>
              <w:rPr>
                <w:sz w:val="52"/>
                <w:szCs w:val="52"/>
              </w:rPr>
            </w:pPr>
            <w:r w:rsidRPr="00C61A9D">
              <w:rPr>
                <w:sz w:val="52"/>
                <w:szCs w:val="52"/>
              </w:rPr>
              <w:t>4·6</w:t>
            </w:r>
          </w:p>
        </w:tc>
        <w:tc>
          <w:tcPr>
            <w:tcW w:w="1854" w:type="dxa"/>
            <w:shd w:val="clear" w:color="auto" w:fill="auto"/>
          </w:tcPr>
          <w:p w:rsidR="0053298B" w:rsidRPr="00C61A9D" w:rsidRDefault="0053298B" w:rsidP="00BE0BBF">
            <w:pPr>
              <w:jc w:val="center"/>
              <w:rPr>
                <w:sz w:val="52"/>
                <w:szCs w:val="52"/>
              </w:rPr>
            </w:pPr>
            <w:r w:rsidRPr="00C61A9D">
              <w:rPr>
                <w:sz w:val="52"/>
                <w:szCs w:val="52"/>
              </w:rPr>
              <w:t>8·5</w:t>
            </w:r>
          </w:p>
        </w:tc>
      </w:tr>
      <w:tr w:rsidR="0053298B" w:rsidRPr="00C61A9D" w:rsidTr="00BE0BBF">
        <w:trPr>
          <w:gridAfter w:val="1"/>
          <w:wAfter w:w="10" w:type="dxa"/>
          <w:trHeight w:val="792"/>
          <w:jc w:val="center"/>
        </w:trPr>
        <w:tc>
          <w:tcPr>
            <w:tcW w:w="1887" w:type="dxa"/>
            <w:shd w:val="clear" w:color="auto" w:fill="auto"/>
          </w:tcPr>
          <w:p w:rsidR="0053298B" w:rsidRPr="00C61A9D" w:rsidRDefault="0053298B" w:rsidP="00BE0BBF">
            <w:pPr>
              <w:jc w:val="center"/>
              <w:rPr>
                <w:sz w:val="52"/>
                <w:szCs w:val="52"/>
              </w:rPr>
            </w:pPr>
            <w:r w:rsidRPr="00C61A9D">
              <w:rPr>
                <w:sz w:val="52"/>
                <w:szCs w:val="52"/>
              </w:rPr>
              <w:t>24:6</w:t>
            </w:r>
          </w:p>
        </w:tc>
        <w:tc>
          <w:tcPr>
            <w:tcW w:w="1401" w:type="dxa"/>
            <w:gridSpan w:val="2"/>
            <w:shd w:val="clear" w:color="auto" w:fill="auto"/>
          </w:tcPr>
          <w:p w:rsidR="0053298B" w:rsidRPr="00C61A9D" w:rsidRDefault="0053298B" w:rsidP="00BE0BBF">
            <w:pPr>
              <w:jc w:val="center"/>
              <w:rPr>
                <w:sz w:val="52"/>
                <w:szCs w:val="52"/>
              </w:rPr>
            </w:pPr>
            <w:r w:rsidRPr="00C61A9D">
              <w:rPr>
                <w:sz w:val="52"/>
                <w:szCs w:val="52"/>
              </w:rPr>
              <w:t>12:4</w:t>
            </w:r>
          </w:p>
        </w:tc>
        <w:tc>
          <w:tcPr>
            <w:tcW w:w="1853" w:type="dxa"/>
            <w:shd w:val="clear" w:color="auto" w:fill="auto"/>
          </w:tcPr>
          <w:p w:rsidR="0053298B" w:rsidRPr="00C61A9D" w:rsidRDefault="0053298B" w:rsidP="00BE0BBF">
            <w:pPr>
              <w:jc w:val="center"/>
              <w:rPr>
                <w:sz w:val="52"/>
                <w:szCs w:val="52"/>
              </w:rPr>
            </w:pPr>
            <w:r w:rsidRPr="00C61A9D">
              <w:rPr>
                <w:sz w:val="52"/>
                <w:szCs w:val="52"/>
              </w:rPr>
              <w:t>4·8</w:t>
            </w:r>
          </w:p>
        </w:tc>
        <w:tc>
          <w:tcPr>
            <w:tcW w:w="1386" w:type="dxa"/>
            <w:gridSpan w:val="2"/>
            <w:shd w:val="clear" w:color="auto" w:fill="auto"/>
          </w:tcPr>
          <w:p w:rsidR="0053298B" w:rsidRPr="00C61A9D" w:rsidRDefault="0053298B" w:rsidP="00BE0BBF">
            <w:pPr>
              <w:jc w:val="center"/>
              <w:rPr>
                <w:sz w:val="52"/>
                <w:szCs w:val="52"/>
              </w:rPr>
            </w:pPr>
            <w:r w:rsidRPr="00C61A9D">
              <w:rPr>
                <w:sz w:val="52"/>
                <w:szCs w:val="52"/>
              </w:rPr>
              <w:t>4·4</w:t>
            </w:r>
          </w:p>
        </w:tc>
        <w:tc>
          <w:tcPr>
            <w:tcW w:w="1854" w:type="dxa"/>
            <w:shd w:val="clear" w:color="auto" w:fill="auto"/>
          </w:tcPr>
          <w:p w:rsidR="0053298B" w:rsidRPr="00C61A9D" w:rsidRDefault="0053298B" w:rsidP="00BE0BBF">
            <w:pPr>
              <w:jc w:val="center"/>
              <w:rPr>
                <w:sz w:val="52"/>
                <w:szCs w:val="52"/>
              </w:rPr>
            </w:pPr>
            <w:r w:rsidRPr="00C61A9D">
              <w:rPr>
                <w:sz w:val="52"/>
                <w:szCs w:val="52"/>
              </w:rPr>
              <w:t>4·9</w:t>
            </w:r>
          </w:p>
        </w:tc>
      </w:tr>
      <w:tr w:rsidR="0053298B" w:rsidRPr="00C61A9D" w:rsidTr="00BE0BBF">
        <w:trPr>
          <w:gridAfter w:val="1"/>
          <w:wAfter w:w="10" w:type="dxa"/>
          <w:trHeight w:val="766"/>
          <w:jc w:val="center"/>
        </w:trPr>
        <w:tc>
          <w:tcPr>
            <w:tcW w:w="1887" w:type="dxa"/>
            <w:shd w:val="clear" w:color="auto" w:fill="auto"/>
          </w:tcPr>
          <w:p w:rsidR="0053298B" w:rsidRPr="00C61A9D" w:rsidRDefault="0053298B" w:rsidP="00BE0BBF">
            <w:pPr>
              <w:jc w:val="center"/>
              <w:rPr>
                <w:sz w:val="52"/>
                <w:szCs w:val="52"/>
              </w:rPr>
            </w:pPr>
            <w:r w:rsidRPr="00C61A9D">
              <w:rPr>
                <w:sz w:val="52"/>
                <w:szCs w:val="52"/>
              </w:rPr>
              <w:t>18:3</w:t>
            </w:r>
          </w:p>
        </w:tc>
        <w:tc>
          <w:tcPr>
            <w:tcW w:w="1401" w:type="dxa"/>
            <w:gridSpan w:val="2"/>
            <w:shd w:val="clear" w:color="auto" w:fill="auto"/>
          </w:tcPr>
          <w:p w:rsidR="0053298B" w:rsidRPr="00C61A9D" w:rsidRDefault="0053298B" w:rsidP="00BE0BBF">
            <w:pPr>
              <w:jc w:val="center"/>
              <w:rPr>
                <w:sz w:val="52"/>
                <w:szCs w:val="52"/>
              </w:rPr>
            </w:pPr>
            <w:r w:rsidRPr="00C61A9D">
              <w:rPr>
                <w:sz w:val="52"/>
                <w:szCs w:val="52"/>
              </w:rPr>
              <w:t>8:2</w:t>
            </w:r>
          </w:p>
        </w:tc>
        <w:tc>
          <w:tcPr>
            <w:tcW w:w="1853" w:type="dxa"/>
            <w:shd w:val="clear" w:color="auto" w:fill="auto"/>
          </w:tcPr>
          <w:p w:rsidR="0053298B" w:rsidRPr="00C61A9D" w:rsidRDefault="0053298B" w:rsidP="00BE0BBF">
            <w:pPr>
              <w:jc w:val="center"/>
              <w:rPr>
                <w:sz w:val="52"/>
                <w:szCs w:val="52"/>
              </w:rPr>
            </w:pPr>
            <w:r w:rsidRPr="00C61A9D">
              <w:rPr>
                <w:sz w:val="52"/>
                <w:szCs w:val="52"/>
              </w:rPr>
              <w:t>4·6</w:t>
            </w:r>
          </w:p>
        </w:tc>
        <w:tc>
          <w:tcPr>
            <w:tcW w:w="1386" w:type="dxa"/>
            <w:gridSpan w:val="2"/>
            <w:shd w:val="clear" w:color="auto" w:fill="auto"/>
          </w:tcPr>
          <w:p w:rsidR="0053298B" w:rsidRPr="00C61A9D" w:rsidRDefault="0053298B" w:rsidP="00BE0BBF">
            <w:pPr>
              <w:jc w:val="center"/>
              <w:rPr>
                <w:sz w:val="52"/>
                <w:szCs w:val="52"/>
              </w:rPr>
            </w:pPr>
            <w:r w:rsidRPr="00C61A9D">
              <w:rPr>
                <w:sz w:val="52"/>
                <w:szCs w:val="52"/>
              </w:rPr>
              <w:t>10·2</w:t>
            </w:r>
          </w:p>
        </w:tc>
        <w:tc>
          <w:tcPr>
            <w:tcW w:w="1854" w:type="dxa"/>
            <w:shd w:val="clear" w:color="auto" w:fill="auto"/>
          </w:tcPr>
          <w:p w:rsidR="0053298B" w:rsidRPr="00C61A9D" w:rsidRDefault="0053298B" w:rsidP="00BE0BBF">
            <w:pPr>
              <w:jc w:val="center"/>
              <w:rPr>
                <w:sz w:val="52"/>
                <w:szCs w:val="52"/>
              </w:rPr>
            </w:pPr>
            <w:r w:rsidRPr="00C61A9D">
              <w:rPr>
                <w:sz w:val="52"/>
                <w:szCs w:val="52"/>
              </w:rPr>
              <w:t>2·3</w:t>
            </w:r>
          </w:p>
        </w:tc>
      </w:tr>
      <w:tr w:rsidR="0053298B" w:rsidRPr="00C61A9D" w:rsidTr="00BE0BBF">
        <w:trPr>
          <w:trHeight w:val="839"/>
          <w:jc w:val="center"/>
        </w:trPr>
        <w:tc>
          <w:tcPr>
            <w:tcW w:w="1897" w:type="dxa"/>
            <w:gridSpan w:val="2"/>
            <w:shd w:val="clear" w:color="auto" w:fill="auto"/>
          </w:tcPr>
          <w:p w:rsidR="0053298B" w:rsidRPr="00C61A9D" w:rsidRDefault="0053298B" w:rsidP="00BE0BBF">
            <w:pPr>
              <w:jc w:val="center"/>
              <w:rPr>
                <w:sz w:val="52"/>
                <w:szCs w:val="52"/>
              </w:rPr>
            </w:pPr>
            <w:r w:rsidRPr="00C61A9D">
              <w:rPr>
                <w:sz w:val="52"/>
                <w:szCs w:val="52"/>
              </w:rPr>
              <w:lastRenderedPageBreak/>
              <w:t>8</w:t>
            </w:r>
          </w:p>
        </w:tc>
        <w:tc>
          <w:tcPr>
            <w:tcW w:w="1391" w:type="dxa"/>
            <w:shd w:val="clear" w:color="auto" w:fill="auto"/>
          </w:tcPr>
          <w:p w:rsidR="0053298B" w:rsidRPr="00C61A9D" w:rsidRDefault="0053298B" w:rsidP="00BE0BBF">
            <w:pPr>
              <w:jc w:val="center"/>
              <w:rPr>
                <w:sz w:val="52"/>
                <w:szCs w:val="52"/>
              </w:rPr>
            </w:pPr>
            <w:r w:rsidRPr="00C61A9D">
              <w:rPr>
                <w:sz w:val="52"/>
                <w:szCs w:val="52"/>
              </w:rPr>
              <w:t>10</w:t>
            </w:r>
          </w:p>
        </w:tc>
        <w:tc>
          <w:tcPr>
            <w:tcW w:w="1863" w:type="dxa"/>
            <w:gridSpan w:val="2"/>
            <w:shd w:val="clear" w:color="auto" w:fill="auto"/>
          </w:tcPr>
          <w:p w:rsidR="0053298B" w:rsidRPr="00C61A9D" w:rsidRDefault="0053298B" w:rsidP="00BE0BBF">
            <w:pPr>
              <w:jc w:val="center"/>
              <w:rPr>
                <w:sz w:val="52"/>
                <w:szCs w:val="52"/>
              </w:rPr>
            </w:pPr>
            <w:r w:rsidRPr="00C61A9D">
              <w:rPr>
                <w:sz w:val="52"/>
                <w:szCs w:val="52"/>
              </w:rPr>
              <w:t>6</w:t>
            </w:r>
          </w:p>
        </w:tc>
        <w:tc>
          <w:tcPr>
            <w:tcW w:w="1376" w:type="dxa"/>
            <w:shd w:val="clear" w:color="auto" w:fill="auto"/>
          </w:tcPr>
          <w:p w:rsidR="0053298B" w:rsidRPr="00C61A9D" w:rsidRDefault="0053298B" w:rsidP="00BE0BBF">
            <w:pPr>
              <w:jc w:val="center"/>
              <w:rPr>
                <w:sz w:val="52"/>
                <w:szCs w:val="52"/>
              </w:rPr>
            </w:pPr>
            <w:r w:rsidRPr="00C61A9D">
              <w:rPr>
                <w:sz w:val="52"/>
                <w:szCs w:val="52"/>
              </w:rPr>
              <w:t>2</w:t>
            </w:r>
          </w:p>
        </w:tc>
        <w:tc>
          <w:tcPr>
            <w:tcW w:w="1864" w:type="dxa"/>
            <w:gridSpan w:val="2"/>
            <w:shd w:val="clear" w:color="auto" w:fill="auto"/>
          </w:tcPr>
          <w:p w:rsidR="0053298B" w:rsidRPr="00C61A9D" w:rsidRDefault="0053298B" w:rsidP="00BE0BBF">
            <w:pPr>
              <w:jc w:val="center"/>
              <w:rPr>
                <w:sz w:val="52"/>
                <w:szCs w:val="52"/>
              </w:rPr>
            </w:pPr>
            <w:r w:rsidRPr="00C61A9D">
              <w:rPr>
                <w:sz w:val="52"/>
                <w:szCs w:val="52"/>
              </w:rPr>
              <w:t>2</w:t>
            </w:r>
          </w:p>
        </w:tc>
      </w:tr>
      <w:tr w:rsidR="0053298B" w:rsidRPr="00C61A9D" w:rsidTr="00BE0BBF">
        <w:trPr>
          <w:trHeight w:val="810"/>
          <w:jc w:val="center"/>
        </w:trPr>
        <w:tc>
          <w:tcPr>
            <w:tcW w:w="1897" w:type="dxa"/>
            <w:gridSpan w:val="2"/>
            <w:shd w:val="clear" w:color="auto" w:fill="auto"/>
          </w:tcPr>
          <w:p w:rsidR="0053298B" w:rsidRPr="00C61A9D" w:rsidRDefault="0053298B" w:rsidP="00BE0BBF">
            <w:pPr>
              <w:jc w:val="center"/>
              <w:rPr>
                <w:sz w:val="52"/>
                <w:szCs w:val="52"/>
              </w:rPr>
            </w:pPr>
            <w:r w:rsidRPr="00C61A9D">
              <w:rPr>
                <w:sz w:val="52"/>
                <w:szCs w:val="52"/>
              </w:rPr>
              <w:t>12</w:t>
            </w:r>
          </w:p>
        </w:tc>
        <w:tc>
          <w:tcPr>
            <w:tcW w:w="1391" w:type="dxa"/>
            <w:shd w:val="clear" w:color="auto" w:fill="auto"/>
          </w:tcPr>
          <w:p w:rsidR="0053298B" w:rsidRPr="00C61A9D" w:rsidRDefault="0053298B" w:rsidP="00BE0BBF">
            <w:pPr>
              <w:jc w:val="center"/>
              <w:rPr>
                <w:sz w:val="52"/>
                <w:szCs w:val="52"/>
              </w:rPr>
            </w:pPr>
            <w:r w:rsidRPr="00C61A9D">
              <w:rPr>
                <w:sz w:val="52"/>
                <w:szCs w:val="52"/>
              </w:rPr>
              <w:t>4</w:t>
            </w:r>
          </w:p>
        </w:tc>
        <w:tc>
          <w:tcPr>
            <w:tcW w:w="1863" w:type="dxa"/>
            <w:gridSpan w:val="2"/>
            <w:shd w:val="clear" w:color="auto" w:fill="auto"/>
          </w:tcPr>
          <w:p w:rsidR="0053298B" w:rsidRPr="00C61A9D" w:rsidRDefault="0053298B" w:rsidP="00BE0BBF">
            <w:pPr>
              <w:jc w:val="center"/>
              <w:rPr>
                <w:sz w:val="52"/>
                <w:szCs w:val="52"/>
              </w:rPr>
            </w:pPr>
            <w:r w:rsidRPr="00C61A9D">
              <w:rPr>
                <w:sz w:val="52"/>
                <w:szCs w:val="52"/>
              </w:rPr>
              <w:t>4</w:t>
            </w:r>
          </w:p>
        </w:tc>
        <w:tc>
          <w:tcPr>
            <w:tcW w:w="1376" w:type="dxa"/>
            <w:shd w:val="clear" w:color="auto" w:fill="auto"/>
          </w:tcPr>
          <w:p w:rsidR="0053298B" w:rsidRPr="00C61A9D" w:rsidRDefault="0053298B" w:rsidP="00BE0BBF">
            <w:pPr>
              <w:jc w:val="center"/>
              <w:rPr>
                <w:sz w:val="52"/>
                <w:szCs w:val="52"/>
              </w:rPr>
            </w:pPr>
            <w:r w:rsidRPr="00C61A9D">
              <w:rPr>
                <w:sz w:val="52"/>
                <w:szCs w:val="52"/>
              </w:rPr>
              <w:t>4</w:t>
            </w:r>
          </w:p>
        </w:tc>
        <w:tc>
          <w:tcPr>
            <w:tcW w:w="1864" w:type="dxa"/>
            <w:gridSpan w:val="2"/>
            <w:shd w:val="clear" w:color="auto" w:fill="auto"/>
          </w:tcPr>
          <w:p w:rsidR="0053298B" w:rsidRPr="00C61A9D" w:rsidRDefault="0053298B" w:rsidP="00BE0BBF">
            <w:pPr>
              <w:jc w:val="center"/>
              <w:rPr>
                <w:sz w:val="52"/>
                <w:szCs w:val="52"/>
              </w:rPr>
            </w:pPr>
            <w:r w:rsidRPr="00C61A9D">
              <w:rPr>
                <w:sz w:val="52"/>
                <w:szCs w:val="52"/>
              </w:rPr>
              <w:t>10</w:t>
            </w:r>
          </w:p>
        </w:tc>
      </w:tr>
      <w:tr w:rsidR="0053298B" w:rsidRPr="00C61A9D" w:rsidTr="00BE0BBF">
        <w:trPr>
          <w:trHeight w:val="810"/>
          <w:jc w:val="center"/>
        </w:trPr>
        <w:tc>
          <w:tcPr>
            <w:tcW w:w="1897" w:type="dxa"/>
            <w:gridSpan w:val="2"/>
            <w:shd w:val="clear" w:color="auto" w:fill="auto"/>
          </w:tcPr>
          <w:p w:rsidR="0053298B" w:rsidRPr="00C61A9D" w:rsidRDefault="0053298B" w:rsidP="00BE0BBF">
            <w:pPr>
              <w:jc w:val="center"/>
              <w:rPr>
                <w:sz w:val="52"/>
                <w:szCs w:val="52"/>
              </w:rPr>
            </w:pPr>
            <w:r w:rsidRPr="00C61A9D">
              <w:rPr>
                <w:sz w:val="52"/>
                <w:szCs w:val="52"/>
              </w:rPr>
              <w:t>45</w:t>
            </w:r>
          </w:p>
        </w:tc>
        <w:tc>
          <w:tcPr>
            <w:tcW w:w="1391" w:type="dxa"/>
            <w:shd w:val="clear" w:color="auto" w:fill="auto"/>
          </w:tcPr>
          <w:p w:rsidR="0053298B" w:rsidRPr="00C61A9D" w:rsidRDefault="0053298B" w:rsidP="00BE0BBF">
            <w:pPr>
              <w:jc w:val="center"/>
              <w:rPr>
                <w:sz w:val="52"/>
                <w:szCs w:val="52"/>
              </w:rPr>
            </w:pPr>
            <w:r w:rsidRPr="00C61A9D">
              <w:rPr>
                <w:sz w:val="52"/>
                <w:szCs w:val="52"/>
              </w:rPr>
              <w:t>18</w:t>
            </w:r>
          </w:p>
        </w:tc>
        <w:tc>
          <w:tcPr>
            <w:tcW w:w="1863" w:type="dxa"/>
            <w:gridSpan w:val="2"/>
            <w:shd w:val="clear" w:color="auto" w:fill="auto"/>
          </w:tcPr>
          <w:p w:rsidR="0053298B" w:rsidRPr="00C61A9D" w:rsidRDefault="0053298B" w:rsidP="00BE0BBF">
            <w:pPr>
              <w:jc w:val="center"/>
              <w:rPr>
                <w:sz w:val="52"/>
                <w:szCs w:val="52"/>
              </w:rPr>
            </w:pPr>
            <w:r w:rsidRPr="00C61A9D">
              <w:rPr>
                <w:sz w:val="52"/>
                <w:szCs w:val="52"/>
              </w:rPr>
              <w:t>4</w:t>
            </w:r>
          </w:p>
        </w:tc>
        <w:tc>
          <w:tcPr>
            <w:tcW w:w="1376" w:type="dxa"/>
            <w:shd w:val="clear" w:color="auto" w:fill="auto"/>
          </w:tcPr>
          <w:p w:rsidR="0053298B" w:rsidRPr="00C61A9D" w:rsidRDefault="0053298B" w:rsidP="00BE0BBF">
            <w:pPr>
              <w:jc w:val="center"/>
              <w:rPr>
                <w:sz w:val="52"/>
                <w:szCs w:val="52"/>
              </w:rPr>
            </w:pPr>
            <w:r w:rsidRPr="00C61A9D">
              <w:rPr>
                <w:sz w:val="52"/>
                <w:szCs w:val="52"/>
              </w:rPr>
              <w:t>8</w:t>
            </w:r>
          </w:p>
        </w:tc>
        <w:tc>
          <w:tcPr>
            <w:tcW w:w="1864" w:type="dxa"/>
            <w:gridSpan w:val="2"/>
            <w:shd w:val="clear" w:color="auto" w:fill="auto"/>
          </w:tcPr>
          <w:p w:rsidR="0053298B" w:rsidRPr="00C61A9D" w:rsidRDefault="0053298B" w:rsidP="00BE0BBF">
            <w:pPr>
              <w:jc w:val="center"/>
              <w:rPr>
                <w:sz w:val="52"/>
                <w:szCs w:val="52"/>
              </w:rPr>
            </w:pPr>
            <w:r w:rsidRPr="00C61A9D">
              <w:rPr>
                <w:sz w:val="52"/>
                <w:szCs w:val="52"/>
              </w:rPr>
              <w:t>2</w:t>
            </w:r>
          </w:p>
        </w:tc>
      </w:tr>
      <w:tr w:rsidR="0053298B" w:rsidRPr="00C61A9D" w:rsidTr="00BE0BBF">
        <w:trPr>
          <w:trHeight w:val="839"/>
          <w:jc w:val="center"/>
        </w:trPr>
        <w:tc>
          <w:tcPr>
            <w:tcW w:w="1897" w:type="dxa"/>
            <w:gridSpan w:val="2"/>
            <w:shd w:val="clear" w:color="auto" w:fill="auto"/>
          </w:tcPr>
          <w:p w:rsidR="0053298B" w:rsidRPr="00C61A9D" w:rsidRDefault="0053298B" w:rsidP="00BE0BBF">
            <w:pPr>
              <w:jc w:val="center"/>
              <w:rPr>
                <w:sz w:val="52"/>
                <w:szCs w:val="52"/>
              </w:rPr>
            </w:pPr>
            <w:r w:rsidRPr="00C61A9D">
              <w:rPr>
                <w:sz w:val="52"/>
                <w:szCs w:val="52"/>
              </w:rPr>
              <w:t>40</w:t>
            </w:r>
          </w:p>
        </w:tc>
        <w:tc>
          <w:tcPr>
            <w:tcW w:w="1391" w:type="dxa"/>
            <w:shd w:val="clear" w:color="auto" w:fill="auto"/>
          </w:tcPr>
          <w:p w:rsidR="0053298B" w:rsidRPr="00C61A9D" w:rsidRDefault="0053298B" w:rsidP="00BE0BBF">
            <w:pPr>
              <w:jc w:val="center"/>
              <w:rPr>
                <w:sz w:val="52"/>
                <w:szCs w:val="52"/>
              </w:rPr>
            </w:pPr>
            <w:r w:rsidRPr="00C61A9D">
              <w:rPr>
                <w:sz w:val="52"/>
                <w:szCs w:val="52"/>
              </w:rPr>
              <w:t>24</w:t>
            </w:r>
          </w:p>
        </w:tc>
        <w:tc>
          <w:tcPr>
            <w:tcW w:w="1863" w:type="dxa"/>
            <w:gridSpan w:val="2"/>
            <w:shd w:val="clear" w:color="auto" w:fill="auto"/>
          </w:tcPr>
          <w:p w:rsidR="0053298B" w:rsidRPr="00C61A9D" w:rsidRDefault="0053298B" w:rsidP="00BE0BBF">
            <w:pPr>
              <w:jc w:val="center"/>
              <w:rPr>
                <w:sz w:val="52"/>
                <w:szCs w:val="52"/>
              </w:rPr>
            </w:pPr>
            <w:r w:rsidRPr="00C61A9D">
              <w:rPr>
                <w:sz w:val="52"/>
                <w:szCs w:val="52"/>
              </w:rPr>
              <w:t>18</w:t>
            </w:r>
          </w:p>
        </w:tc>
        <w:tc>
          <w:tcPr>
            <w:tcW w:w="1376" w:type="dxa"/>
            <w:shd w:val="clear" w:color="auto" w:fill="auto"/>
          </w:tcPr>
          <w:p w:rsidR="0053298B" w:rsidRPr="00C61A9D" w:rsidRDefault="0053298B" w:rsidP="00BE0BBF">
            <w:pPr>
              <w:jc w:val="center"/>
              <w:rPr>
                <w:sz w:val="52"/>
                <w:szCs w:val="52"/>
              </w:rPr>
            </w:pPr>
            <w:r w:rsidRPr="00C61A9D">
              <w:rPr>
                <w:sz w:val="52"/>
                <w:szCs w:val="52"/>
              </w:rPr>
              <w:t>5</w:t>
            </w:r>
          </w:p>
        </w:tc>
        <w:tc>
          <w:tcPr>
            <w:tcW w:w="1864" w:type="dxa"/>
            <w:gridSpan w:val="2"/>
            <w:shd w:val="clear" w:color="auto" w:fill="auto"/>
          </w:tcPr>
          <w:p w:rsidR="0053298B" w:rsidRPr="00C61A9D" w:rsidRDefault="0053298B" w:rsidP="00BE0BBF">
            <w:pPr>
              <w:jc w:val="center"/>
              <w:rPr>
                <w:sz w:val="52"/>
                <w:szCs w:val="52"/>
              </w:rPr>
            </w:pPr>
            <w:r w:rsidRPr="00C61A9D">
              <w:rPr>
                <w:sz w:val="52"/>
                <w:szCs w:val="52"/>
              </w:rPr>
              <w:t>4</w:t>
            </w:r>
          </w:p>
        </w:tc>
      </w:tr>
      <w:tr w:rsidR="0053298B" w:rsidRPr="00C61A9D" w:rsidTr="00BE0BBF">
        <w:trPr>
          <w:trHeight w:val="810"/>
          <w:jc w:val="center"/>
        </w:trPr>
        <w:tc>
          <w:tcPr>
            <w:tcW w:w="1897" w:type="dxa"/>
            <w:gridSpan w:val="2"/>
            <w:shd w:val="clear" w:color="auto" w:fill="auto"/>
          </w:tcPr>
          <w:p w:rsidR="0053298B" w:rsidRPr="00C61A9D" w:rsidRDefault="0053298B" w:rsidP="00BE0BBF">
            <w:pPr>
              <w:jc w:val="center"/>
              <w:rPr>
                <w:sz w:val="52"/>
                <w:szCs w:val="52"/>
              </w:rPr>
            </w:pPr>
            <w:r w:rsidRPr="00C61A9D">
              <w:rPr>
                <w:sz w:val="52"/>
                <w:szCs w:val="52"/>
              </w:rPr>
              <w:t>36</w:t>
            </w:r>
          </w:p>
        </w:tc>
        <w:tc>
          <w:tcPr>
            <w:tcW w:w="1391" w:type="dxa"/>
            <w:shd w:val="clear" w:color="auto" w:fill="auto"/>
          </w:tcPr>
          <w:p w:rsidR="0053298B" w:rsidRPr="00C61A9D" w:rsidRDefault="0053298B" w:rsidP="00BE0BBF">
            <w:pPr>
              <w:jc w:val="center"/>
              <w:rPr>
                <w:sz w:val="52"/>
                <w:szCs w:val="52"/>
              </w:rPr>
            </w:pPr>
            <w:r w:rsidRPr="00C61A9D">
              <w:rPr>
                <w:sz w:val="52"/>
                <w:szCs w:val="52"/>
              </w:rPr>
              <w:t>16</w:t>
            </w:r>
          </w:p>
        </w:tc>
        <w:tc>
          <w:tcPr>
            <w:tcW w:w="1863" w:type="dxa"/>
            <w:gridSpan w:val="2"/>
            <w:shd w:val="clear" w:color="auto" w:fill="auto"/>
          </w:tcPr>
          <w:p w:rsidR="0053298B" w:rsidRPr="00C61A9D" w:rsidRDefault="0053298B" w:rsidP="00BE0BBF">
            <w:pPr>
              <w:jc w:val="center"/>
              <w:rPr>
                <w:sz w:val="52"/>
                <w:szCs w:val="52"/>
              </w:rPr>
            </w:pPr>
            <w:r w:rsidRPr="00C61A9D">
              <w:rPr>
                <w:sz w:val="52"/>
                <w:szCs w:val="52"/>
              </w:rPr>
              <w:t>32</w:t>
            </w:r>
          </w:p>
        </w:tc>
        <w:tc>
          <w:tcPr>
            <w:tcW w:w="1376" w:type="dxa"/>
            <w:shd w:val="clear" w:color="auto" w:fill="auto"/>
          </w:tcPr>
          <w:p w:rsidR="0053298B" w:rsidRPr="00C61A9D" w:rsidRDefault="0053298B" w:rsidP="00BE0BBF">
            <w:pPr>
              <w:jc w:val="center"/>
              <w:rPr>
                <w:sz w:val="52"/>
                <w:szCs w:val="52"/>
              </w:rPr>
            </w:pPr>
            <w:r w:rsidRPr="00C61A9D">
              <w:rPr>
                <w:sz w:val="52"/>
                <w:szCs w:val="52"/>
              </w:rPr>
              <w:t>3</w:t>
            </w:r>
          </w:p>
        </w:tc>
        <w:tc>
          <w:tcPr>
            <w:tcW w:w="1864" w:type="dxa"/>
            <w:gridSpan w:val="2"/>
            <w:shd w:val="clear" w:color="auto" w:fill="auto"/>
          </w:tcPr>
          <w:p w:rsidR="0053298B" w:rsidRPr="00C61A9D" w:rsidRDefault="0053298B" w:rsidP="00BE0BBF">
            <w:pPr>
              <w:jc w:val="center"/>
              <w:rPr>
                <w:sz w:val="52"/>
                <w:szCs w:val="52"/>
              </w:rPr>
            </w:pPr>
            <w:r w:rsidRPr="00C61A9D">
              <w:rPr>
                <w:sz w:val="52"/>
                <w:szCs w:val="52"/>
              </w:rPr>
              <w:t>4</w:t>
            </w:r>
          </w:p>
        </w:tc>
      </w:tr>
      <w:tr w:rsidR="0053298B" w:rsidRPr="00C61A9D" w:rsidTr="00BE0BBF">
        <w:trPr>
          <w:trHeight w:val="839"/>
          <w:jc w:val="center"/>
        </w:trPr>
        <w:tc>
          <w:tcPr>
            <w:tcW w:w="1897" w:type="dxa"/>
            <w:gridSpan w:val="2"/>
            <w:shd w:val="clear" w:color="auto" w:fill="auto"/>
          </w:tcPr>
          <w:p w:rsidR="0053298B" w:rsidRPr="00C61A9D" w:rsidRDefault="0053298B" w:rsidP="00BE0BBF">
            <w:pPr>
              <w:jc w:val="center"/>
              <w:rPr>
                <w:sz w:val="52"/>
                <w:szCs w:val="52"/>
              </w:rPr>
            </w:pPr>
            <w:r w:rsidRPr="00C61A9D">
              <w:rPr>
                <w:sz w:val="52"/>
                <w:szCs w:val="52"/>
              </w:rPr>
              <w:t>6</w:t>
            </w:r>
          </w:p>
        </w:tc>
        <w:tc>
          <w:tcPr>
            <w:tcW w:w="1391" w:type="dxa"/>
            <w:shd w:val="clear" w:color="auto" w:fill="auto"/>
          </w:tcPr>
          <w:p w:rsidR="0053298B" w:rsidRPr="00C61A9D" w:rsidRDefault="0053298B" w:rsidP="00BE0BBF">
            <w:pPr>
              <w:jc w:val="center"/>
              <w:rPr>
                <w:sz w:val="52"/>
                <w:szCs w:val="52"/>
              </w:rPr>
            </w:pPr>
            <w:r w:rsidRPr="00C61A9D">
              <w:rPr>
                <w:sz w:val="52"/>
                <w:szCs w:val="52"/>
              </w:rPr>
              <w:t>20</w:t>
            </w:r>
          </w:p>
        </w:tc>
        <w:tc>
          <w:tcPr>
            <w:tcW w:w="1863" w:type="dxa"/>
            <w:gridSpan w:val="2"/>
            <w:shd w:val="clear" w:color="auto" w:fill="auto"/>
          </w:tcPr>
          <w:p w:rsidR="0053298B" w:rsidRPr="00C61A9D" w:rsidRDefault="0053298B" w:rsidP="00BE0BBF">
            <w:pPr>
              <w:jc w:val="center"/>
              <w:rPr>
                <w:sz w:val="52"/>
                <w:szCs w:val="52"/>
              </w:rPr>
            </w:pPr>
            <w:r w:rsidRPr="00C61A9D">
              <w:rPr>
                <w:sz w:val="52"/>
                <w:szCs w:val="52"/>
              </w:rPr>
              <w:t>24</w:t>
            </w:r>
          </w:p>
        </w:tc>
        <w:tc>
          <w:tcPr>
            <w:tcW w:w="1376" w:type="dxa"/>
            <w:shd w:val="clear" w:color="auto" w:fill="auto"/>
          </w:tcPr>
          <w:p w:rsidR="0053298B" w:rsidRPr="00C61A9D" w:rsidRDefault="0053298B" w:rsidP="00BE0BBF">
            <w:pPr>
              <w:jc w:val="center"/>
              <w:rPr>
                <w:sz w:val="52"/>
                <w:szCs w:val="52"/>
              </w:rPr>
            </w:pPr>
            <w:r w:rsidRPr="00C61A9D">
              <w:rPr>
                <w:sz w:val="52"/>
                <w:szCs w:val="52"/>
              </w:rPr>
              <w:t>4</w:t>
            </w:r>
          </w:p>
        </w:tc>
        <w:tc>
          <w:tcPr>
            <w:tcW w:w="1864" w:type="dxa"/>
            <w:gridSpan w:val="2"/>
            <w:shd w:val="clear" w:color="auto" w:fill="auto"/>
          </w:tcPr>
          <w:p w:rsidR="0053298B" w:rsidRPr="00C61A9D" w:rsidRDefault="0053298B" w:rsidP="00BE0BBF">
            <w:pPr>
              <w:jc w:val="center"/>
              <w:rPr>
                <w:sz w:val="52"/>
                <w:szCs w:val="52"/>
              </w:rPr>
            </w:pPr>
            <w:r w:rsidRPr="00C61A9D">
              <w:rPr>
                <w:sz w:val="52"/>
                <w:szCs w:val="52"/>
              </w:rPr>
              <w:t>6</w:t>
            </w:r>
          </w:p>
        </w:tc>
      </w:tr>
    </w:tbl>
    <w:p w:rsidR="0053298B" w:rsidRDefault="0053298B" w:rsidP="0053298B"/>
    <w:p w:rsidR="0053298B" w:rsidRDefault="0053298B" w:rsidP="0053298B">
      <w:pPr>
        <w:pStyle w:val="Akapitzlist"/>
      </w:pPr>
    </w:p>
    <w:p w:rsidR="0053298B" w:rsidRDefault="0053298B" w:rsidP="0053298B">
      <w:pPr>
        <w:rPr>
          <w:sz w:val="28"/>
          <w:szCs w:val="28"/>
        </w:rPr>
      </w:pPr>
    </w:p>
    <w:p w:rsidR="0053298B" w:rsidRDefault="0053298B" w:rsidP="0053298B">
      <w:pPr>
        <w:rPr>
          <w:sz w:val="28"/>
          <w:szCs w:val="28"/>
        </w:rPr>
      </w:pPr>
    </w:p>
    <w:p w:rsidR="00441B57" w:rsidRDefault="00441B57"/>
    <w:sectPr w:rsidR="00441B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D7" w:rsidRDefault="005B39D7">
      <w:r>
        <w:separator/>
      </w:r>
    </w:p>
  </w:endnote>
  <w:endnote w:type="continuationSeparator" w:id="0">
    <w:p w:rsidR="005B39D7" w:rsidRDefault="005B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10" w:rsidRDefault="00660F26">
    <w:pPr>
      <w:pStyle w:val="Footer"/>
      <w:jc w:val="right"/>
    </w:pPr>
    <w:r>
      <w:fldChar w:fldCharType="begin"/>
    </w:r>
    <w:r>
      <w:instrText>PAGE   \* MERGEFORMAT</w:instrText>
    </w:r>
    <w:r>
      <w:fldChar w:fldCharType="separate"/>
    </w:r>
    <w:r w:rsidR="00985DE0">
      <w:rPr>
        <w:noProof/>
      </w:rPr>
      <w:t>1</w:t>
    </w:r>
    <w:r>
      <w:fldChar w:fldCharType="end"/>
    </w:r>
  </w:p>
  <w:p w:rsidR="00011C10" w:rsidRDefault="005B3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D7" w:rsidRDefault="005B39D7">
      <w:r>
        <w:separator/>
      </w:r>
    </w:p>
  </w:footnote>
  <w:footnote w:type="continuationSeparator" w:id="0">
    <w:p w:rsidR="005B39D7" w:rsidRDefault="005B3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
    <w:nsid w:val="2809262F"/>
    <w:multiLevelType w:val="hybridMultilevel"/>
    <w:tmpl w:val="E5D82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7E0545"/>
    <w:multiLevelType w:val="hybridMultilevel"/>
    <w:tmpl w:val="798E9A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72C193D"/>
    <w:multiLevelType w:val="hybridMultilevel"/>
    <w:tmpl w:val="E9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A70728D"/>
    <w:multiLevelType w:val="hybridMultilevel"/>
    <w:tmpl w:val="AE64D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B3E725C"/>
    <w:multiLevelType w:val="hybridMultilevel"/>
    <w:tmpl w:val="BE0C5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2B"/>
    <w:rsid w:val="00441B57"/>
    <w:rsid w:val="0053298B"/>
    <w:rsid w:val="0058272B"/>
    <w:rsid w:val="005B39D7"/>
    <w:rsid w:val="00660F26"/>
    <w:rsid w:val="00985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8B"/>
    <w:pPr>
      <w:spacing w:after="0" w:line="240" w:lineRule="auto"/>
    </w:pPr>
    <w:rPr>
      <w:rFonts w:ascii="Times New Roman" w:eastAsia="Batang" w:hAnsi="Times New Roman" w:cs="Times New Roman"/>
      <w:sz w:val="24"/>
      <w:szCs w:val="24"/>
      <w:lang w:eastAsia="ko-KR"/>
    </w:rPr>
  </w:style>
  <w:style w:type="paragraph" w:styleId="Heading1">
    <w:name w:val="heading 1"/>
    <w:basedOn w:val="Normal"/>
    <w:link w:val="Heading1Char"/>
    <w:qFormat/>
    <w:rsid w:val="0053298B"/>
    <w:pPr>
      <w:spacing w:before="100" w:beforeAutospacing="1" w:after="100" w:afterAutospacing="1"/>
      <w:outlineLvl w:val="0"/>
    </w:pPr>
    <w:rPr>
      <w:rFonts w:ascii="Verdana" w:eastAsia="Times New Roman" w:hAnsi="Verdana" w:cs="Arial"/>
      <w:bCs/>
      <w:color w:val="FF6600"/>
      <w:kern w:val="36"/>
      <w:sz w:val="48"/>
      <w:szCs w:val="48"/>
      <w:lang w:eastAsia="pl-PL"/>
    </w:rPr>
  </w:style>
  <w:style w:type="paragraph" w:styleId="Heading5">
    <w:name w:val="heading 5"/>
    <w:basedOn w:val="Normal"/>
    <w:next w:val="Normal"/>
    <w:link w:val="Heading5Char"/>
    <w:qFormat/>
    <w:rsid w:val="0053298B"/>
    <w:pPr>
      <w:spacing w:before="240" w:after="60"/>
      <w:outlineLvl w:val="4"/>
    </w:pPr>
    <w:rPr>
      <w:rFonts w:eastAsia="Times New Roman"/>
      <w:b/>
      <w:bCs/>
      <w:i/>
      <w:i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98B"/>
    <w:rPr>
      <w:rFonts w:ascii="Verdana" w:eastAsia="Times New Roman" w:hAnsi="Verdana" w:cs="Arial"/>
      <w:bCs/>
      <w:color w:val="FF6600"/>
      <w:kern w:val="36"/>
      <w:sz w:val="48"/>
      <w:szCs w:val="48"/>
      <w:lang w:eastAsia="pl-PL"/>
    </w:rPr>
  </w:style>
  <w:style w:type="character" w:customStyle="1" w:styleId="Heading5Char">
    <w:name w:val="Heading 5 Char"/>
    <w:basedOn w:val="DefaultParagraphFont"/>
    <w:link w:val="Heading5"/>
    <w:rsid w:val="0053298B"/>
    <w:rPr>
      <w:rFonts w:ascii="Times New Roman" w:eastAsia="Times New Roman" w:hAnsi="Times New Roman" w:cs="Times New Roman"/>
      <w:b/>
      <w:bCs/>
      <w:i/>
      <w:iCs/>
      <w:sz w:val="26"/>
      <w:szCs w:val="26"/>
      <w:lang w:eastAsia="pl-PL"/>
    </w:rPr>
  </w:style>
  <w:style w:type="paragraph" w:styleId="NoSpacing">
    <w:name w:val="No Spacing"/>
    <w:qFormat/>
    <w:rsid w:val="0053298B"/>
    <w:pPr>
      <w:spacing w:after="0" w:line="240" w:lineRule="auto"/>
    </w:pPr>
    <w:rPr>
      <w:rFonts w:ascii="Calibri" w:eastAsia="Times New Roman" w:hAnsi="Calibri" w:cs="Times New Roman"/>
    </w:rPr>
  </w:style>
  <w:style w:type="character" w:styleId="Hyperlink">
    <w:name w:val="Hyperlink"/>
    <w:rsid w:val="0053298B"/>
    <w:rPr>
      <w:rFonts w:cs="Times New Roman"/>
      <w:color w:val="0000FF"/>
      <w:u w:val="single"/>
    </w:rPr>
  </w:style>
  <w:style w:type="character" w:styleId="HTMLCite">
    <w:name w:val="HTML Cite"/>
    <w:semiHidden/>
    <w:rsid w:val="0053298B"/>
    <w:rPr>
      <w:rFonts w:cs="Times New Roman"/>
      <w:i/>
      <w:iCs/>
    </w:rPr>
  </w:style>
  <w:style w:type="character" w:styleId="Strong">
    <w:name w:val="Strong"/>
    <w:qFormat/>
    <w:rsid w:val="0053298B"/>
    <w:rPr>
      <w:b/>
      <w:bCs/>
    </w:rPr>
  </w:style>
  <w:style w:type="table" w:styleId="TableGrid">
    <w:name w:val="Table Grid"/>
    <w:basedOn w:val="TableNormal"/>
    <w:rsid w:val="0053298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3298B"/>
    <w:pPr>
      <w:spacing w:after="200" w:line="276" w:lineRule="auto"/>
      <w:ind w:left="720"/>
      <w:contextualSpacing/>
    </w:pPr>
    <w:rPr>
      <w:rFonts w:ascii="Calibri" w:eastAsia="Times New Roman" w:hAnsi="Calibri"/>
      <w:sz w:val="22"/>
      <w:szCs w:val="22"/>
      <w:lang w:eastAsia="en-US"/>
    </w:rPr>
  </w:style>
  <w:style w:type="paragraph" w:styleId="NormalWeb">
    <w:name w:val="Normal (Web)"/>
    <w:basedOn w:val="Normal"/>
    <w:semiHidden/>
    <w:rsid w:val="0053298B"/>
    <w:pPr>
      <w:spacing w:before="100" w:beforeAutospacing="1" w:after="100" w:afterAutospacing="1"/>
    </w:pPr>
    <w:rPr>
      <w:rFonts w:eastAsia="Calibri"/>
      <w:lang w:eastAsia="pl-PL"/>
    </w:rPr>
  </w:style>
  <w:style w:type="paragraph" w:customStyle="1" w:styleId="TableContents">
    <w:name w:val="Table Contents"/>
    <w:basedOn w:val="Normal"/>
    <w:rsid w:val="0053298B"/>
    <w:pPr>
      <w:widowControl w:val="0"/>
      <w:suppressLineNumbers/>
      <w:suppressAutoHyphens/>
    </w:pPr>
    <w:rPr>
      <w:rFonts w:eastAsia="SimSun" w:cs="Lucida Sans"/>
      <w:kern w:val="1"/>
      <w:lang w:eastAsia="zh-CN" w:bidi="hi-IN"/>
    </w:rPr>
  </w:style>
  <w:style w:type="paragraph" w:customStyle="1" w:styleId="Akapitzlist">
    <w:name w:val="Akapit z listą"/>
    <w:basedOn w:val="Normal"/>
    <w:qFormat/>
    <w:rsid w:val="0053298B"/>
    <w:pPr>
      <w:spacing w:line="360" w:lineRule="auto"/>
      <w:ind w:left="720"/>
      <w:contextualSpacing/>
    </w:pPr>
    <w:rPr>
      <w:rFonts w:eastAsia="Calibri"/>
      <w:szCs w:val="22"/>
      <w:lang w:eastAsia="en-US"/>
    </w:rPr>
  </w:style>
  <w:style w:type="paragraph" w:customStyle="1" w:styleId="Zawartotabeli">
    <w:name w:val="Zawartość tabeli"/>
    <w:basedOn w:val="Normal"/>
    <w:rsid w:val="0053298B"/>
    <w:pPr>
      <w:widowControl w:val="0"/>
      <w:suppressLineNumbers/>
      <w:suppressAutoHyphens/>
    </w:pPr>
    <w:rPr>
      <w:rFonts w:eastAsia="SimSun" w:cs="Tahoma"/>
      <w:kern w:val="1"/>
      <w:lang w:eastAsia="hi-IN" w:bidi="hi-IN"/>
    </w:rPr>
  </w:style>
  <w:style w:type="paragraph" w:styleId="BalloonText">
    <w:name w:val="Balloon Text"/>
    <w:basedOn w:val="Normal"/>
    <w:link w:val="BalloonTextChar"/>
    <w:semiHidden/>
    <w:unhideWhenUsed/>
    <w:rsid w:val="0053298B"/>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53298B"/>
    <w:rPr>
      <w:rFonts w:ascii="Tahoma" w:eastAsia="Calibri" w:hAnsi="Tahoma" w:cs="Tahoma"/>
      <w:sz w:val="16"/>
      <w:szCs w:val="16"/>
    </w:rPr>
  </w:style>
  <w:style w:type="paragraph" w:customStyle="1" w:styleId="Bezodstpw">
    <w:name w:val="Bez odstępów"/>
    <w:qFormat/>
    <w:rsid w:val="0053298B"/>
    <w:pPr>
      <w:spacing w:after="0" w:line="240" w:lineRule="auto"/>
    </w:pPr>
    <w:rPr>
      <w:rFonts w:ascii="Times New Roman" w:eastAsia="Calibri" w:hAnsi="Times New Roman" w:cs="Times New Roman"/>
      <w:sz w:val="24"/>
    </w:rPr>
  </w:style>
  <w:style w:type="paragraph" w:styleId="EndnoteText">
    <w:name w:val="endnote text"/>
    <w:basedOn w:val="Normal"/>
    <w:link w:val="EndnoteTextChar"/>
    <w:semiHidden/>
    <w:unhideWhenUsed/>
    <w:rsid w:val="0053298B"/>
    <w:rPr>
      <w:rFonts w:eastAsia="Calibri"/>
      <w:sz w:val="20"/>
      <w:szCs w:val="20"/>
      <w:lang w:eastAsia="en-US"/>
    </w:rPr>
  </w:style>
  <w:style w:type="character" w:customStyle="1" w:styleId="EndnoteTextChar">
    <w:name w:val="Endnote Text Char"/>
    <w:basedOn w:val="DefaultParagraphFont"/>
    <w:link w:val="EndnoteText"/>
    <w:semiHidden/>
    <w:rsid w:val="0053298B"/>
    <w:rPr>
      <w:rFonts w:ascii="Times New Roman" w:eastAsia="Calibri" w:hAnsi="Times New Roman" w:cs="Times New Roman"/>
      <w:sz w:val="20"/>
      <w:szCs w:val="20"/>
    </w:rPr>
  </w:style>
  <w:style w:type="paragraph" w:styleId="FootnoteText">
    <w:name w:val="footnote text"/>
    <w:basedOn w:val="Normal"/>
    <w:link w:val="FootnoteTextChar"/>
    <w:semiHidden/>
    <w:unhideWhenUsed/>
    <w:rsid w:val="0053298B"/>
    <w:rPr>
      <w:rFonts w:eastAsia="Calibri"/>
      <w:sz w:val="20"/>
      <w:szCs w:val="20"/>
      <w:lang w:eastAsia="en-US"/>
    </w:rPr>
  </w:style>
  <w:style w:type="character" w:customStyle="1" w:styleId="FootnoteTextChar">
    <w:name w:val="Footnote Text Char"/>
    <w:basedOn w:val="DefaultParagraphFont"/>
    <w:link w:val="FootnoteText"/>
    <w:semiHidden/>
    <w:rsid w:val="0053298B"/>
    <w:rPr>
      <w:rFonts w:ascii="Times New Roman" w:eastAsia="Calibri" w:hAnsi="Times New Roman" w:cs="Times New Roman"/>
      <w:sz w:val="20"/>
      <w:szCs w:val="20"/>
    </w:rPr>
  </w:style>
  <w:style w:type="paragraph" w:styleId="Header">
    <w:name w:val="header"/>
    <w:basedOn w:val="Normal"/>
    <w:link w:val="HeaderChar"/>
    <w:unhideWhenUsed/>
    <w:rsid w:val="0053298B"/>
    <w:pPr>
      <w:tabs>
        <w:tab w:val="center" w:pos="4536"/>
        <w:tab w:val="right" w:pos="9072"/>
      </w:tabs>
    </w:pPr>
    <w:rPr>
      <w:rFonts w:eastAsia="Calibri"/>
      <w:szCs w:val="22"/>
      <w:lang w:eastAsia="en-US"/>
    </w:rPr>
  </w:style>
  <w:style w:type="character" w:customStyle="1" w:styleId="HeaderChar">
    <w:name w:val="Header Char"/>
    <w:basedOn w:val="DefaultParagraphFont"/>
    <w:link w:val="Header"/>
    <w:rsid w:val="0053298B"/>
    <w:rPr>
      <w:rFonts w:ascii="Times New Roman" w:eastAsia="Calibri" w:hAnsi="Times New Roman" w:cs="Times New Roman"/>
      <w:sz w:val="24"/>
    </w:rPr>
  </w:style>
  <w:style w:type="paragraph" w:styleId="Footer">
    <w:name w:val="footer"/>
    <w:basedOn w:val="Normal"/>
    <w:link w:val="FooterChar1"/>
    <w:unhideWhenUsed/>
    <w:rsid w:val="0053298B"/>
    <w:pPr>
      <w:tabs>
        <w:tab w:val="center" w:pos="4536"/>
        <w:tab w:val="right" w:pos="9072"/>
      </w:tabs>
    </w:pPr>
    <w:rPr>
      <w:rFonts w:eastAsia="Calibri"/>
      <w:szCs w:val="22"/>
      <w:lang w:eastAsia="en-US"/>
    </w:rPr>
  </w:style>
  <w:style w:type="character" w:customStyle="1" w:styleId="FooterChar">
    <w:name w:val="Footer Char"/>
    <w:basedOn w:val="DefaultParagraphFont"/>
    <w:rsid w:val="0053298B"/>
    <w:rPr>
      <w:rFonts w:ascii="Times New Roman" w:eastAsia="Batang" w:hAnsi="Times New Roman" w:cs="Times New Roman"/>
      <w:sz w:val="24"/>
      <w:szCs w:val="24"/>
      <w:lang w:eastAsia="ko-KR"/>
    </w:rPr>
  </w:style>
  <w:style w:type="character" w:customStyle="1" w:styleId="FooterChar1">
    <w:name w:val="Footer Char1"/>
    <w:link w:val="Footer"/>
    <w:rsid w:val="0053298B"/>
    <w:rPr>
      <w:rFonts w:ascii="Times New Roman" w:eastAsia="Calibri" w:hAnsi="Times New Roman" w:cs="Times New Roman"/>
      <w:sz w:val="24"/>
    </w:rPr>
  </w:style>
  <w:style w:type="paragraph" w:styleId="BodyText">
    <w:name w:val="Body Text"/>
    <w:basedOn w:val="Normal"/>
    <w:link w:val="BodyTextChar"/>
    <w:rsid w:val="0053298B"/>
    <w:pPr>
      <w:widowControl w:val="0"/>
      <w:suppressAutoHyphens/>
      <w:spacing w:after="120"/>
    </w:pPr>
    <w:rPr>
      <w:rFonts w:eastAsia="Andale Sans UI" w:cs="Mangal"/>
      <w:kern w:val="1"/>
      <w:lang w:bidi="hi-IN"/>
    </w:rPr>
  </w:style>
  <w:style w:type="character" w:customStyle="1" w:styleId="BodyTextChar">
    <w:name w:val="Body Text Char"/>
    <w:basedOn w:val="DefaultParagraphFont"/>
    <w:link w:val="BodyText"/>
    <w:rsid w:val="0053298B"/>
    <w:rPr>
      <w:rFonts w:ascii="Times New Roman" w:eastAsia="Andale Sans UI" w:hAnsi="Times New Roman" w:cs="Mangal"/>
      <w:kern w:val="1"/>
      <w:sz w:val="24"/>
      <w:szCs w:val="24"/>
      <w:lang w:bidi="hi-IN"/>
    </w:rPr>
  </w:style>
  <w:style w:type="character" w:styleId="PageNumber">
    <w:name w:val="page number"/>
    <w:basedOn w:val="DefaultParagraphFont"/>
    <w:rsid w:val="0053298B"/>
  </w:style>
  <w:style w:type="character" w:customStyle="1" w:styleId="apple-converted-space">
    <w:name w:val="apple-converted-space"/>
    <w:rsid w:val="0053298B"/>
  </w:style>
  <w:style w:type="paragraph" w:styleId="Title">
    <w:name w:val="Title"/>
    <w:basedOn w:val="Normal"/>
    <w:next w:val="Normal"/>
    <w:link w:val="TitleChar"/>
    <w:qFormat/>
    <w:rsid w:val="0053298B"/>
    <w:pPr>
      <w:spacing w:before="240" w:after="60" w:line="276" w:lineRule="auto"/>
      <w:jc w:val="center"/>
      <w:outlineLvl w:val="0"/>
    </w:pPr>
    <w:rPr>
      <w:rFonts w:ascii="Cambria" w:eastAsia="Times New Roman" w:hAnsi="Cambria"/>
      <w:b/>
      <w:bCs/>
      <w:kern w:val="28"/>
      <w:sz w:val="32"/>
      <w:szCs w:val="32"/>
      <w:lang w:eastAsia="en-US"/>
    </w:rPr>
  </w:style>
  <w:style w:type="character" w:customStyle="1" w:styleId="TitleChar">
    <w:name w:val="Title Char"/>
    <w:basedOn w:val="DefaultParagraphFont"/>
    <w:link w:val="Title"/>
    <w:rsid w:val="0053298B"/>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8B"/>
    <w:pPr>
      <w:spacing w:after="0" w:line="240" w:lineRule="auto"/>
    </w:pPr>
    <w:rPr>
      <w:rFonts w:ascii="Times New Roman" w:eastAsia="Batang" w:hAnsi="Times New Roman" w:cs="Times New Roman"/>
      <w:sz w:val="24"/>
      <w:szCs w:val="24"/>
      <w:lang w:eastAsia="ko-KR"/>
    </w:rPr>
  </w:style>
  <w:style w:type="paragraph" w:styleId="Heading1">
    <w:name w:val="heading 1"/>
    <w:basedOn w:val="Normal"/>
    <w:link w:val="Heading1Char"/>
    <w:qFormat/>
    <w:rsid w:val="0053298B"/>
    <w:pPr>
      <w:spacing w:before="100" w:beforeAutospacing="1" w:after="100" w:afterAutospacing="1"/>
      <w:outlineLvl w:val="0"/>
    </w:pPr>
    <w:rPr>
      <w:rFonts w:ascii="Verdana" w:eastAsia="Times New Roman" w:hAnsi="Verdana" w:cs="Arial"/>
      <w:bCs/>
      <w:color w:val="FF6600"/>
      <w:kern w:val="36"/>
      <w:sz w:val="48"/>
      <w:szCs w:val="48"/>
      <w:lang w:eastAsia="pl-PL"/>
    </w:rPr>
  </w:style>
  <w:style w:type="paragraph" w:styleId="Heading5">
    <w:name w:val="heading 5"/>
    <w:basedOn w:val="Normal"/>
    <w:next w:val="Normal"/>
    <w:link w:val="Heading5Char"/>
    <w:qFormat/>
    <w:rsid w:val="0053298B"/>
    <w:pPr>
      <w:spacing w:before="240" w:after="60"/>
      <w:outlineLvl w:val="4"/>
    </w:pPr>
    <w:rPr>
      <w:rFonts w:eastAsia="Times New Roman"/>
      <w:b/>
      <w:bCs/>
      <w:i/>
      <w:i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98B"/>
    <w:rPr>
      <w:rFonts w:ascii="Verdana" w:eastAsia="Times New Roman" w:hAnsi="Verdana" w:cs="Arial"/>
      <w:bCs/>
      <w:color w:val="FF6600"/>
      <w:kern w:val="36"/>
      <w:sz w:val="48"/>
      <w:szCs w:val="48"/>
      <w:lang w:eastAsia="pl-PL"/>
    </w:rPr>
  </w:style>
  <w:style w:type="character" w:customStyle="1" w:styleId="Heading5Char">
    <w:name w:val="Heading 5 Char"/>
    <w:basedOn w:val="DefaultParagraphFont"/>
    <w:link w:val="Heading5"/>
    <w:rsid w:val="0053298B"/>
    <w:rPr>
      <w:rFonts w:ascii="Times New Roman" w:eastAsia="Times New Roman" w:hAnsi="Times New Roman" w:cs="Times New Roman"/>
      <w:b/>
      <w:bCs/>
      <w:i/>
      <w:iCs/>
      <w:sz w:val="26"/>
      <w:szCs w:val="26"/>
      <w:lang w:eastAsia="pl-PL"/>
    </w:rPr>
  </w:style>
  <w:style w:type="paragraph" w:styleId="NoSpacing">
    <w:name w:val="No Spacing"/>
    <w:qFormat/>
    <w:rsid w:val="0053298B"/>
    <w:pPr>
      <w:spacing w:after="0" w:line="240" w:lineRule="auto"/>
    </w:pPr>
    <w:rPr>
      <w:rFonts w:ascii="Calibri" w:eastAsia="Times New Roman" w:hAnsi="Calibri" w:cs="Times New Roman"/>
    </w:rPr>
  </w:style>
  <w:style w:type="character" w:styleId="Hyperlink">
    <w:name w:val="Hyperlink"/>
    <w:rsid w:val="0053298B"/>
    <w:rPr>
      <w:rFonts w:cs="Times New Roman"/>
      <w:color w:val="0000FF"/>
      <w:u w:val="single"/>
    </w:rPr>
  </w:style>
  <w:style w:type="character" w:styleId="HTMLCite">
    <w:name w:val="HTML Cite"/>
    <w:semiHidden/>
    <w:rsid w:val="0053298B"/>
    <w:rPr>
      <w:rFonts w:cs="Times New Roman"/>
      <w:i/>
      <w:iCs/>
    </w:rPr>
  </w:style>
  <w:style w:type="character" w:styleId="Strong">
    <w:name w:val="Strong"/>
    <w:qFormat/>
    <w:rsid w:val="0053298B"/>
    <w:rPr>
      <w:b/>
      <w:bCs/>
    </w:rPr>
  </w:style>
  <w:style w:type="table" w:styleId="TableGrid">
    <w:name w:val="Table Grid"/>
    <w:basedOn w:val="TableNormal"/>
    <w:rsid w:val="0053298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3298B"/>
    <w:pPr>
      <w:spacing w:after="200" w:line="276" w:lineRule="auto"/>
      <w:ind w:left="720"/>
      <w:contextualSpacing/>
    </w:pPr>
    <w:rPr>
      <w:rFonts w:ascii="Calibri" w:eastAsia="Times New Roman" w:hAnsi="Calibri"/>
      <w:sz w:val="22"/>
      <w:szCs w:val="22"/>
      <w:lang w:eastAsia="en-US"/>
    </w:rPr>
  </w:style>
  <w:style w:type="paragraph" w:styleId="NormalWeb">
    <w:name w:val="Normal (Web)"/>
    <w:basedOn w:val="Normal"/>
    <w:semiHidden/>
    <w:rsid w:val="0053298B"/>
    <w:pPr>
      <w:spacing w:before="100" w:beforeAutospacing="1" w:after="100" w:afterAutospacing="1"/>
    </w:pPr>
    <w:rPr>
      <w:rFonts w:eastAsia="Calibri"/>
      <w:lang w:eastAsia="pl-PL"/>
    </w:rPr>
  </w:style>
  <w:style w:type="paragraph" w:customStyle="1" w:styleId="TableContents">
    <w:name w:val="Table Contents"/>
    <w:basedOn w:val="Normal"/>
    <w:rsid w:val="0053298B"/>
    <w:pPr>
      <w:widowControl w:val="0"/>
      <w:suppressLineNumbers/>
      <w:suppressAutoHyphens/>
    </w:pPr>
    <w:rPr>
      <w:rFonts w:eastAsia="SimSun" w:cs="Lucida Sans"/>
      <w:kern w:val="1"/>
      <w:lang w:eastAsia="zh-CN" w:bidi="hi-IN"/>
    </w:rPr>
  </w:style>
  <w:style w:type="paragraph" w:customStyle="1" w:styleId="Akapitzlist">
    <w:name w:val="Akapit z listą"/>
    <w:basedOn w:val="Normal"/>
    <w:qFormat/>
    <w:rsid w:val="0053298B"/>
    <w:pPr>
      <w:spacing w:line="360" w:lineRule="auto"/>
      <w:ind w:left="720"/>
      <w:contextualSpacing/>
    </w:pPr>
    <w:rPr>
      <w:rFonts w:eastAsia="Calibri"/>
      <w:szCs w:val="22"/>
      <w:lang w:eastAsia="en-US"/>
    </w:rPr>
  </w:style>
  <w:style w:type="paragraph" w:customStyle="1" w:styleId="Zawartotabeli">
    <w:name w:val="Zawartość tabeli"/>
    <w:basedOn w:val="Normal"/>
    <w:rsid w:val="0053298B"/>
    <w:pPr>
      <w:widowControl w:val="0"/>
      <w:suppressLineNumbers/>
      <w:suppressAutoHyphens/>
    </w:pPr>
    <w:rPr>
      <w:rFonts w:eastAsia="SimSun" w:cs="Tahoma"/>
      <w:kern w:val="1"/>
      <w:lang w:eastAsia="hi-IN" w:bidi="hi-IN"/>
    </w:rPr>
  </w:style>
  <w:style w:type="paragraph" w:styleId="BalloonText">
    <w:name w:val="Balloon Text"/>
    <w:basedOn w:val="Normal"/>
    <w:link w:val="BalloonTextChar"/>
    <w:semiHidden/>
    <w:unhideWhenUsed/>
    <w:rsid w:val="0053298B"/>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53298B"/>
    <w:rPr>
      <w:rFonts w:ascii="Tahoma" w:eastAsia="Calibri" w:hAnsi="Tahoma" w:cs="Tahoma"/>
      <w:sz w:val="16"/>
      <w:szCs w:val="16"/>
    </w:rPr>
  </w:style>
  <w:style w:type="paragraph" w:customStyle="1" w:styleId="Bezodstpw">
    <w:name w:val="Bez odstępów"/>
    <w:qFormat/>
    <w:rsid w:val="0053298B"/>
    <w:pPr>
      <w:spacing w:after="0" w:line="240" w:lineRule="auto"/>
    </w:pPr>
    <w:rPr>
      <w:rFonts w:ascii="Times New Roman" w:eastAsia="Calibri" w:hAnsi="Times New Roman" w:cs="Times New Roman"/>
      <w:sz w:val="24"/>
    </w:rPr>
  </w:style>
  <w:style w:type="paragraph" w:styleId="EndnoteText">
    <w:name w:val="endnote text"/>
    <w:basedOn w:val="Normal"/>
    <w:link w:val="EndnoteTextChar"/>
    <w:semiHidden/>
    <w:unhideWhenUsed/>
    <w:rsid w:val="0053298B"/>
    <w:rPr>
      <w:rFonts w:eastAsia="Calibri"/>
      <w:sz w:val="20"/>
      <w:szCs w:val="20"/>
      <w:lang w:eastAsia="en-US"/>
    </w:rPr>
  </w:style>
  <w:style w:type="character" w:customStyle="1" w:styleId="EndnoteTextChar">
    <w:name w:val="Endnote Text Char"/>
    <w:basedOn w:val="DefaultParagraphFont"/>
    <w:link w:val="EndnoteText"/>
    <w:semiHidden/>
    <w:rsid w:val="0053298B"/>
    <w:rPr>
      <w:rFonts w:ascii="Times New Roman" w:eastAsia="Calibri" w:hAnsi="Times New Roman" w:cs="Times New Roman"/>
      <w:sz w:val="20"/>
      <w:szCs w:val="20"/>
    </w:rPr>
  </w:style>
  <w:style w:type="paragraph" w:styleId="FootnoteText">
    <w:name w:val="footnote text"/>
    <w:basedOn w:val="Normal"/>
    <w:link w:val="FootnoteTextChar"/>
    <w:semiHidden/>
    <w:unhideWhenUsed/>
    <w:rsid w:val="0053298B"/>
    <w:rPr>
      <w:rFonts w:eastAsia="Calibri"/>
      <w:sz w:val="20"/>
      <w:szCs w:val="20"/>
      <w:lang w:eastAsia="en-US"/>
    </w:rPr>
  </w:style>
  <w:style w:type="character" w:customStyle="1" w:styleId="FootnoteTextChar">
    <w:name w:val="Footnote Text Char"/>
    <w:basedOn w:val="DefaultParagraphFont"/>
    <w:link w:val="FootnoteText"/>
    <w:semiHidden/>
    <w:rsid w:val="0053298B"/>
    <w:rPr>
      <w:rFonts w:ascii="Times New Roman" w:eastAsia="Calibri" w:hAnsi="Times New Roman" w:cs="Times New Roman"/>
      <w:sz w:val="20"/>
      <w:szCs w:val="20"/>
    </w:rPr>
  </w:style>
  <w:style w:type="paragraph" w:styleId="Header">
    <w:name w:val="header"/>
    <w:basedOn w:val="Normal"/>
    <w:link w:val="HeaderChar"/>
    <w:unhideWhenUsed/>
    <w:rsid w:val="0053298B"/>
    <w:pPr>
      <w:tabs>
        <w:tab w:val="center" w:pos="4536"/>
        <w:tab w:val="right" w:pos="9072"/>
      </w:tabs>
    </w:pPr>
    <w:rPr>
      <w:rFonts w:eastAsia="Calibri"/>
      <w:szCs w:val="22"/>
      <w:lang w:eastAsia="en-US"/>
    </w:rPr>
  </w:style>
  <w:style w:type="character" w:customStyle="1" w:styleId="HeaderChar">
    <w:name w:val="Header Char"/>
    <w:basedOn w:val="DefaultParagraphFont"/>
    <w:link w:val="Header"/>
    <w:rsid w:val="0053298B"/>
    <w:rPr>
      <w:rFonts w:ascii="Times New Roman" w:eastAsia="Calibri" w:hAnsi="Times New Roman" w:cs="Times New Roman"/>
      <w:sz w:val="24"/>
    </w:rPr>
  </w:style>
  <w:style w:type="paragraph" w:styleId="Footer">
    <w:name w:val="footer"/>
    <w:basedOn w:val="Normal"/>
    <w:link w:val="FooterChar1"/>
    <w:unhideWhenUsed/>
    <w:rsid w:val="0053298B"/>
    <w:pPr>
      <w:tabs>
        <w:tab w:val="center" w:pos="4536"/>
        <w:tab w:val="right" w:pos="9072"/>
      </w:tabs>
    </w:pPr>
    <w:rPr>
      <w:rFonts w:eastAsia="Calibri"/>
      <w:szCs w:val="22"/>
      <w:lang w:eastAsia="en-US"/>
    </w:rPr>
  </w:style>
  <w:style w:type="character" w:customStyle="1" w:styleId="FooterChar">
    <w:name w:val="Footer Char"/>
    <w:basedOn w:val="DefaultParagraphFont"/>
    <w:rsid w:val="0053298B"/>
    <w:rPr>
      <w:rFonts w:ascii="Times New Roman" w:eastAsia="Batang" w:hAnsi="Times New Roman" w:cs="Times New Roman"/>
      <w:sz w:val="24"/>
      <w:szCs w:val="24"/>
      <w:lang w:eastAsia="ko-KR"/>
    </w:rPr>
  </w:style>
  <w:style w:type="character" w:customStyle="1" w:styleId="FooterChar1">
    <w:name w:val="Footer Char1"/>
    <w:link w:val="Footer"/>
    <w:rsid w:val="0053298B"/>
    <w:rPr>
      <w:rFonts w:ascii="Times New Roman" w:eastAsia="Calibri" w:hAnsi="Times New Roman" w:cs="Times New Roman"/>
      <w:sz w:val="24"/>
    </w:rPr>
  </w:style>
  <w:style w:type="paragraph" w:styleId="BodyText">
    <w:name w:val="Body Text"/>
    <w:basedOn w:val="Normal"/>
    <w:link w:val="BodyTextChar"/>
    <w:rsid w:val="0053298B"/>
    <w:pPr>
      <w:widowControl w:val="0"/>
      <w:suppressAutoHyphens/>
      <w:spacing w:after="120"/>
    </w:pPr>
    <w:rPr>
      <w:rFonts w:eastAsia="Andale Sans UI" w:cs="Mangal"/>
      <w:kern w:val="1"/>
      <w:lang w:bidi="hi-IN"/>
    </w:rPr>
  </w:style>
  <w:style w:type="character" w:customStyle="1" w:styleId="BodyTextChar">
    <w:name w:val="Body Text Char"/>
    <w:basedOn w:val="DefaultParagraphFont"/>
    <w:link w:val="BodyText"/>
    <w:rsid w:val="0053298B"/>
    <w:rPr>
      <w:rFonts w:ascii="Times New Roman" w:eastAsia="Andale Sans UI" w:hAnsi="Times New Roman" w:cs="Mangal"/>
      <w:kern w:val="1"/>
      <w:sz w:val="24"/>
      <w:szCs w:val="24"/>
      <w:lang w:bidi="hi-IN"/>
    </w:rPr>
  </w:style>
  <w:style w:type="character" w:styleId="PageNumber">
    <w:name w:val="page number"/>
    <w:basedOn w:val="DefaultParagraphFont"/>
    <w:rsid w:val="0053298B"/>
  </w:style>
  <w:style w:type="character" w:customStyle="1" w:styleId="apple-converted-space">
    <w:name w:val="apple-converted-space"/>
    <w:rsid w:val="0053298B"/>
  </w:style>
  <w:style w:type="paragraph" w:styleId="Title">
    <w:name w:val="Title"/>
    <w:basedOn w:val="Normal"/>
    <w:next w:val="Normal"/>
    <w:link w:val="TitleChar"/>
    <w:qFormat/>
    <w:rsid w:val="0053298B"/>
    <w:pPr>
      <w:spacing w:before="240" w:after="60" w:line="276" w:lineRule="auto"/>
      <w:jc w:val="center"/>
      <w:outlineLvl w:val="0"/>
    </w:pPr>
    <w:rPr>
      <w:rFonts w:ascii="Cambria" w:eastAsia="Times New Roman" w:hAnsi="Cambria"/>
      <w:b/>
      <w:bCs/>
      <w:kern w:val="28"/>
      <w:sz w:val="32"/>
      <w:szCs w:val="32"/>
      <w:lang w:eastAsia="en-US"/>
    </w:rPr>
  </w:style>
  <w:style w:type="character" w:customStyle="1" w:styleId="TitleChar">
    <w:name w:val="Title Char"/>
    <w:basedOn w:val="DefaultParagraphFont"/>
    <w:link w:val="Title"/>
    <w:rsid w:val="0053298B"/>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8022</Words>
  <Characters>48133</Characters>
  <Application>Microsoft Office Word</Application>
  <DocSecurity>0</DocSecurity>
  <Lines>401</Lines>
  <Paragraphs>112</Paragraphs>
  <ScaleCrop>false</ScaleCrop>
  <Company/>
  <LinksUpToDate>false</LinksUpToDate>
  <CharactersWithSpaces>56043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Bielecki</dc:creator>
  <cp:keywords/>
  <dc:description/>
  <cp:lastModifiedBy>Maciej Bielecki</cp:lastModifiedBy>
  <cp:revision>4</cp:revision>
  <dcterms:created xsi:type="dcterms:W3CDTF">2014-05-07T18:59:00Z</dcterms:created>
  <dcterms:modified xsi:type="dcterms:W3CDTF">2014-05-07T19:53:00Z</dcterms:modified>
</cp:coreProperties>
</file>