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11B" w:rsidRPr="00A109E9" w:rsidRDefault="000D611B" w:rsidP="00A109E9">
      <w:pPr>
        <w:spacing w:line="276" w:lineRule="auto"/>
        <w:jc w:val="center"/>
        <w:rPr>
          <w:b/>
          <w:sz w:val="28"/>
          <w:szCs w:val="28"/>
        </w:rPr>
      </w:pPr>
      <w:r w:rsidRPr="00A109E9">
        <w:rPr>
          <w:b/>
          <w:sz w:val="28"/>
          <w:szCs w:val="28"/>
        </w:rPr>
        <w:t>Dzień Etyki</w:t>
      </w:r>
      <w:r w:rsidR="00A109E9" w:rsidRPr="00A109E9">
        <w:rPr>
          <w:b/>
          <w:sz w:val="28"/>
          <w:szCs w:val="28"/>
        </w:rPr>
        <w:t xml:space="preserve"> w XXXI LO</w:t>
      </w:r>
    </w:p>
    <w:p w:rsidR="000D611B" w:rsidRDefault="000D611B" w:rsidP="000D611B">
      <w:pPr>
        <w:spacing w:line="276" w:lineRule="auto"/>
        <w:jc w:val="both"/>
        <w:rPr>
          <w:sz w:val="24"/>
        </w:rPr>
      </w:pPr>
      <w:r w:rsidRPr="00163CCE">
        <w:rPr>
          <w:b/>
          <w:sz w:val="24"/>
        </w:rPr>
        <w:t xml:space="preserve">Autorzy: </w:t>
      </w:r>
      <w:r>
        <w:rPr>
          <w:sz w:val="24"/>
        </w:rPr>
        <w:t>Elżbieta Konopacka – nauczyciel biologii, filozofii oraz etyki, Szymon Pytel – nauczyciel języka polskiego i podstaw przedsiębiorczości.</w:t>
      </w:r>
    </w:p>
    <w:p w:rsidR="000D611B" w:rsidRDefault="000D611B" w:rsidP="000D611B">
      <w:pPr>
        <w:spacing w:line="276" w:lineRule="auto"/>
        <w:jc w:val="both"/>
        <w:rPr>
          <w:sz w:val="24"/>
        </w:rPr>
      </w:pPr>
      <w:r>
        <w:rPr>
          <w:b/>
          <w:sz w:val="24"/>
        </w:rPr>
        <w:t>Współpraca -</w:t>
      </w:r>
      <w:r>
        <w:rPr>
          <w:sz w:val="24"/>
        </w:rPr>
        <w:t xml:space="preserve"> w roku szkolnym 2011/12: Sławomir Kaczmarek – nauczyciel historii oraz wiedzy </w:t>
      </w:r>
      <w:r>
        <w:rPr>
          <w:sz w:val="24"/>
        </w:rPr>
        <w:br/>
        <w:t xml:space="preserve">o społeczeństwie, Agnieszka Dakowicz – nauczyciel języka łacińskiego oraz kultury antycznej; </w:t>
      </w:r>
      <w:r>
        <w:rPr>
          <w:sz w:val="24"/>
        </w:rPr>
        <w:br/>
        <w:t>w roku szkolnym 2012/13: Justyna Poteralska – Fudała – nauczyciel podstaw przedsiębiorczości.</w:t>
      </w:r>
    </w:p>
    <w:p w:rsidR="000D611B" w:rsidRDefault="000D611B" w:rsidP="000D611B">
      <w:pPr>
        <w:spacing w:line="276" w:lineRule="auto"/>
        <w:jc w:val="both"/>
        <w:rPr>
          <w:sz w:val="24"/>
        </w:rPr>
      </w:pPr>
    </w:p>
    <w:p w:rsidR="000D611B" w:rsidRDefault="000D611B" w:rsidP="000D611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Założenia projektu są bardzo proste. Zależało nam na tym, aby nadać rangę ważności problematyce etycznej oraz rozbudować zainteresowanie uczniów różnymi problemami </w:t>
      </w:r>
      <w:r>
        <w:rPr>
          <w:sz w:val="24"/>
        </w:rPr>
        <w:br/>
        <w:t xml:space="preserve">i postawami etycznymi. W prace nad projektem zostali zaangażowani uczniowie grup etyki </w:t>
      </w:r>
      <w:r>
        <w:rPr>
          <w:sz w:val="24"/>
        </w:rPr>
        <w:br/>
        <w:t>z klas I, II i III a także zainteresowani tematem etyki w biznesie uczniowie klas I, a ważnym dla nas celem, który oczywiście chcieliśmy osiągnąć, było wychowanie i nauczanie poprzez działania na rzecz innych oraz otwarcie „przestrzeni” działań indywidualnych takich jak wystawa rysunku, prezentacje, ekspresja zainteresowań indywidualnych w formie plakatu.</w:t>
      </w:r>
    </w:p>
    <w:p w:rsidR="000D611B" w:rsidRDefault="000D611B" w:rsidP="000D611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Realizacja założeń projektu polegała na przedstawieniu społeczności szkolnej różnorodności problematyki etycznej w wybranych dziedzinach: polityce, medycynie, sztuce i biznesie </w:t>
      </w:r>
      <w:r>
        <w:rPr>
          <w:sz w:val="24"/>
        </w:rPr>
        <w:br/>
        <w:t xml:space="preserve">a także na kształtowaniu postaw aktywnego uczestnictwa. Chcieliśmy zwrócić uwagę </w:t>
      </w:r>
      <w:r>
        <w:rPr>
          <w:sz w:val="24"/>
        </w:rPr>
        <w:br/>
        <w:t xml:space="preserve">na wartości etyczne w kontaktach międzyludzkich oraz ćwiczenie umiejętności dyskusji </w:t>
      </w:r>
      <w:r>
        <w:rPr>
          <w:sz w:val="24"/>
        </w:rPr>
        <w:br/>
        <w:t>i autoprezentacji poglądów.</w:t>
      </w:r>
    </w:p>
    <w:p w:rsidR="000D611B" w:rsidRDefault="000D611B" w:rsidP="000D611B">
      <w:pPr>
        <w:spacing w:line="276" w:lineRule="auto"/>
        <w:jc w:val="both"/>
        <w:rPr>
          <w:sz w:val="24"/>
        </w:rPr>
      </w:pPr>
      <w:r>
        <w:rPr>
          <w:sz w:val="24"/>
        </w:rPr>
        <w:t xml:space="preserve">Przygotowania odbywały się głównie w ramach lekcji etyki a także podstaw przedsiębiorczości. Na lekcjach etyki pojawiły się trzy tematy lekcyjne poświęcone sztuce współczesnej, etyce artysty i jego odpowiedzialności. Młodzież uczestniczyła w warsztatach w Muzeum Sztuki, zwiedzała także wystawę „Korespondencje”. W ramach zajęć </w:t>
      </w:r>
      <w:r>
        <w:rPr>
          <w:sz w:val="24"/>
        </w:rPr>
        <w:br/>
        <w:t xml:space="preserve">z przedsiębiorczości odbyły się lekcje dotyczące etyki w procesie zarządzania ludźmi, mówiono o postawie etycznej w szeroko rozumianych relacjach pracodawca – pracownik, </w:t>
      </w:r>
      <w:r>
        <w:rPr>
          <w:sz w:val="24"/>
        </w:rPr>
        <w:br/>
        <w:t xml:space="preserve">a także o problemach etycznych występujących we współczesnym świecie, np. o korupcji i jej skutkach. </w:t>
      </w:r>
    </w:p>
    <w:p w:rsidR="000D611B" w:rsidRDefault="000D611B" w:rsidP="000D611B">
      <w:pPr>
        <w:spacing w:line="276" w:lineRule="auto"/>
        <w:jc w:val="both"/>
        <w:rPr>
          <w:sz w:val="24"/>
          <w:szCs w:val="24"/>
        </w:rPr>
      </w:pPr>
      <w:r>
        <w:rPr>
          <w:sz w:val="24"/>
        </w:rPr>
        <w:t xml:space="preserve">Nad przygotowaniem programu Dnia Etyki w XXXI LO pracowali przede wszystkim uczniowie pod kierunkiem opiekunów merytorycznych – nauczycieli. W bieżącym roku szkolnym gościem podczas Dnia Etyki był ekspert z zewnątrz </w:t>
      </w:r>
      <w:r>
        <w:rPr>
          <w:sz w:val="24"/>
          <w:szCs w:val="24"/>
        </w:rPr>
        <w:t>- pani</w:t>
      </w:r>
      <w:r w:rsidRPr="00C12BEF">
        <w:rPr>
          <w:sz w:val="24"/>
          <w:szCs w:val="24"/>
        </w:rPr>
        <w:t xml:space="preserve"> </w:t>
      </w:r>
      <w:r>
        <w:rPr>
          <w:sz w:val="24"/>
          <w:szCs w:val="24"/>
        </w:rPr>
        <w:t>dr Beata Marcinkowska</w:t>
      </w:r>
      <w:r w:rsidRPr="00C12BEF">
        <w:rPr>
          <w:sz w:val="24"/>
          <w:szCs w:val="24"/>
        </w:rPr>
        <w:t xml:space="preserve">, </w:t>
      </w:r>
      <w:r>
        <w:rPr>
          <w:sz w:val="24"/>
          <w:szCs w:val="24"/>
        </w:rPr>
        <w:t>wykładowca</w:t>
      </w:r>
      <w:r w:rsidRPr="00C12BEF">
        <w:rPr>
          <w:sz w:val="24"/>
          <w:szCs w:val="24"/>
        </w:rPr>
        <w:t xml:space="preserve">, </w:t>
      </w:r>
      <w:r>
        <w:rPr>
          <w:rFonts w:cs="Arial"/>
          <w:color w:val="000000"/>
          <w:sz w:val="24"/>
          <w:szCs w:val="24"/>
          <w:shd w:val="clear" w:color="auto" w:fill="FFFFFF"/>
        </w:rPr>
        <w:t>adiunkt</w:t>
      </w:r>
      <w:r w:rsidRPr="00C12BEF">
        <w:rPr>
          <w:rFonts w:cs="Arial"/>
          <w:color w:val="000000"/>
          <w:sz w:val="24"/>
          <w:szCs w:val="24"/>
          <w:shd w:val="clear" w:color="auto" w:fill="FFFFFF"/>
        </w:rPr>
        <w:t xml:space="preserve"> w Katedrze Rzeźby, Intermediów i Działań w Przestrzeni na Wydziale Sztuk Wizualnych </w:t>
      </w:r>
      <w:r w:rsidRPr="00C12BEF">
        <w:rPr>
          <w:sz w:val="24"/>
          <w:szCs w:val="24"/>
        </w:rPr>
        <w:t>Łódzkiej Akademii Sztuk Pięknych.</w:t>
      </w:r>
      <w:r>
        <w:rPr>
          <w:sz w:val="24"/>
          <w:szCs w:val="24"/>
        </w:rPr>
        <w:t xml:space="preserve"> Efektem naszych działań jest nie tylko szerokie zainteresowanie uczniów XXXI LO problemami etycznymi, ale także podjęcie współpracy z ASP i zaproszenie naszych uczniów na zajęcia do tej bardzo ważnej na mapie naszego miasta instytucji kulturalnej. Planujemy już działania na rok przyszły!</w:t>
      </w:r>
    </w:p>
    <w:p w:rsidR="005768AE" w:rsidRDefault="005768AE"/>
    <w:sectPr w:rsidR="005768AE" w:rsidSect="0057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0D611B"/>
    <w:rsid w:val="00011783"/>
    <w:rsid w:val="000D611B"/>
    <w:rsid w:val="00524983"/>
    <w:rsid w:val="005768AE"/>
    <w:rsid w:val="00A109E9"/>
    <w:rsid w:val="00CC2FAB"/>
    <w:rsid w:val="00E03EFA"/>
    <w:rsid w:val="00FD0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611B"/>
    <w:pPr>
      <w:spacing w:after="0" w:line="24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kurs</dc:creator>
  <cp:keywords/>
  <dc:description/>
  <cp:lastModifiedBy>kurs</cp:lastModifiedBy>
  <cp:revision>4</cp:revision>
  <dcterms:created xsi:type="dcterms:W3CDTF">2013-04-15T08:27:00Z</dcterms:created>
  <dcterms:modified xsi:type="dcterms:W3CDTF">2013-04-15T08:29:00Z</dcterms:modified>
</cp:coreProperties>
</file>